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DA" w:rsidRPr="00EA7C85" w:rsidRDefault="000772AB" w:rsidP="00C76A73">
      <w:pPr>
        <w:jc w:val="center"/>
        <w:rPr>
          <w:sz w:val="24"/>
          <w:szCs w:val="24"/>
          <w:u w:val="single"/>
        </w:rPr>
      </w:pPr>
      <w:r>
        <w:rPr>
          <w:sz w:val="24"/>
          <w:szCs w:val="24"/>
          <w:u w:val="single"/>
        </w:rPr>
        <w:t>Protective Measures</w:t>
      </w:r>
      <w:r w:rsidR="00D949DA" w:rsidRPr="00EA7C85">
        <w:rPr>
          <w:sz w:val="24"/>
          <w:szCs w:val="24"/>
          <w:u w:val="single"/>
        </w:rPr>
        <w:t xml:space="preserve"> from Jinn</w:t>
      </w:r>
      <w:r w:rsidR="009B2300">
        <w:rPr>
          <w:sz w:val="24"/>
          <w:szCs w:val="24"/>
          <w:u w:val="single"/>
        </w:rPr>
        <w:t xml:space="preserve"> and </w:t>
      </w:r>
      <w:proofErr w:type="spellStart"/>
      <w:r w:rsidR="009B2300">
        <w:rPr>
          <w:sz w:val="24"/>
          <w:szCs w:val="24"/>
          <w:u w:val="single"/>
        </w:rPr>
        <w:t>Shay</w:t>
      </w:r>
      <w:r>
        <w:rPr>
          <w:sz w:val="24"/>
          <w:szCs w:val="24"/>
          <w:u w:val="single"/>
        </w:rPr>
        <w:t>ā</w:t>
      </w:r>
      <w:r w:rsidR="009B2300">
        <w:rPr>
          <w:sz w:val="24"/>
          <w:szCs w:val="24"/>
          <w:u w:val="single"/>
        </w:rPr>
        <w:t>t</w:t>
      </w:r>
      <w:r>
        <w:rPr>
          <w:sz w:val="24"/>
          <w:szCs w:val="24"/>
          <w:u w:val="single"/>
        </w:rPr>
        <w:t>ī</w:t>
      </w:r>
      <w:r w:rsidR="009B2300">
        <w:rPr>
          <w:sz w:val="24"/>
          <w:szCs w:val="24"/>
          <w:u w:val="single"/>
        </w:rPr>
        <w:t>n</w:t>
      </w:r>
      <w:proofErr w:type="spellEnd"/>
    </w:p>
    <w:p w:rsidR="002031BB" w:rsidRPr="00EA7C85" w:rsidRDefault="002031BB" w:rsidP="00C76A73">
      <w:pPr>
        <w:jc w:val="center"/>
        <w:rPr>
          <w:sz w:val="24"/>
          <w:szCs w:val="24"/>
          <w:u w:val="single"/>
        </w:rPr>
      </w:pPr>
    </w:p>
    <w:p w:rsidR="00DE203D" w:rsidRPr="00EA7C85" w:rsidRDefault="00DE203D" w:rsidP="006316F9">
      <w:pPr>
        <w:rPr>
          <w:i/>
          <w:sz w:val="24"/>
          <w:szCs w:val="24"/>
        </w:rPr>
      </w:pPr>
      <w:r w:rsidRPr="00EA7C85">
        <w:rPr>
          <w:b/>
          <w:i/>
          <w:sz w:val="24"/>
          <w:szCs w:val="24"/>
        </w:rPr>
        <w:t>Note:</w:t>
      </w:r>
      <w:r w:rsidR="00DE43D6">
        <w:rPr>
          <w:i/>
          <w:sz w:val="24"/>
          <w:szCs w:val="24"/>
        </w:rPr>
        <w:t xml:space="preserve"> All</w:t>
      </w:r>
      <w:r w:rsidRPr="00EA7C85">
        <w:rPr>
          <w:i/>
          <w:sz w:val="24"/>
          <w:szCs w:val="24"/>
        </w:rPr>
        <w:t xml:space="preserve"> the following </w:t>
      </w:r>
      <w:proofErr w:type="spellStart"/>
      <w:r w:rsidR="007D6727">
        <w:rPr>
          <w:i/>
          <w:sz w:val="24"/>
          <w:szCs w:val="24"/>
        </w:rPr>
        <w:t>dua’s</w:t>
      </w:r>
      <w:proofErr w:type="spellEnd"/>
      <w:r w:rsidR="00342566">
        <w:rPr>
          <w:i/>
          <w:sz w:val="24"/>
          <w:szCs w:val="24"/>
        </w:rPr>
        <w:t>/measures</w:t>
      </w:r>
      <w:r w:rsidR="007D6727">
        <w:rPr>
          <w:i/>
          <w:sz w:val="24"/>
          <w:szCs w:val="24"/>
        </w:rPr>
        <w:t xml:space="preserve"> have</w:t>
      </w:r>
      <w:r w:rsidRPr="00EA7C85">
        <w:rPr>
          <w:i/>
          <w:sz w:val="24"/>
          <w:szCs w:val="24"/>
        </w:rPr>
        <w:t xml:space="preserve"> to be recite</w:t>
      </w:r>
      <w:r w:rsidR="00DE43D6">
        <w:rPr>
          <w:i/>
          <w:sz w:val="24"/>
          <w:szCs w:val="24"/>
        </w:rPr>
        <w:t>d</w:t>
      </w:r>
      <w:r w:rsidR="00342566">
        <w:rPr>
          <w:i/>
          <w:sz w:val="24"/>
          <w:szCs w:val="24"/>
        </w:rPr>
        <w:t>/performed</w:t>
      </w:r>
      <w:r w:rsidR="00DE43D6">
        <w:rPr>
          <w:i/>
          <w:sz w:val="24"/>
          <w:szCs w:val="24"/>
        </w:rPr>
        <w:t xml:space="preserve"> with </w:t>
      </w:r>
      <w:proofErr w:type="spellStart"/>
      <w:r w:rsidR="00DE43D6">
        <w:rPr>
          <w:i/>
          <w:sz w:val="24"/>
          <w:szCs w:val="24"/>
        </w:rPr>
        <w:t>i</w:t>
      </w:r>
      <w:r w:rsidR="00225E07">
        <w:rPr>
          <w:i/>
          <w:sz w:val="24"/>
          <w:szCs w:val="24"/>
        </w:rPr>
        <w:t>m</w:t>
      </w:r>
      <w:r w:rsidR="00DE43D6">
        <w:rPr>
          <w:i/>
          <w:sz w:val="24"/>
          <w:szCs w:val="24"/>
        </w:rPr>
        <w:t>ān</w:t>
      </w:r>
      <w:proofErr w:type="spellEnd"/>
      <w:r w:rsidR="00DE43D6">
        <w:rPr>
          <w:i/>
          <w:sz w:val="24"/>
          <w:szCs w:val="24"/>
        </w:rPr>
        <w:t xml:space="preserve"> and </w:t>
      </w:r>
      <w:proofErr w:type="spellStart"/>
      <w:r w:rsidR="00DE43D6">
        <w:rPr>
          <w:i/>
          <w:sz w:val="24"/>
          <w:szCs w:val="24"/>
        </w:rPr>
        <w:t>t</w:t>
      </w:r>
      <w:r w:rsidR="00225E07">
        <w:rPr>
          <w:i/>
          <w:sz w:val="24"/>
          <w:szCs w:val="24"/>
        </w:rPr>
        <w:t>awwakul</w:t>
      </w:r>
      <w:proofErr w:type="spellEnd"/>
      <w:r w:rsidR="00225E07">
        <w:rPr>
          <w:i/>
          <w:sz w:val="24"/>
          <w:szCs w:val="24"/>
        </w:rPr>
        <w:t>.</w:t>
      </w:r>
      <w:r w:rsidR="007C0042">
        <w:rPr>
          <w:i/>
          <w:sz w:val="24"/>
          <w:szCs w:val="24"/>
        </w:rPr>
        <w:t xml:space="preserve"> Protection will only apply if they are said sincerely and truthfully. </w:t>
      </w:r>
      <w:r w:rsidRPr="00EA7C85">
        <w:rPr>
          <w:i/>
          <w:sz w:val="24"/>
          <w:szCs w:val="24"/>
        </w:rPr>
        <w:t>And Allah knows best.</w:t>
      </w:r>
    </w:p>
    <w:p w:rsidR="00DE203D" w:rsidRPr="00EA7C85" w:rsidRDefault="00DE203D" w:rsidP="00C76A73">
      <w:pPr>
        <w:jc w:val="center"/>
        <w:rPr>
          <w:sz w:val="24"/>
          <w:szCs w:val="24"/>
          <w:u w:val="single"/>
        </w:rPr>
      </w:pPr>
    </w:p>
    <w:p w:rsidR="002031BB" w:rsidRPr="00B01C8C" w:rsidRDefault="002031BB" w:rsidP="002031BB">
      <w:pPr>
        <w:rPr>
          <w:u w:val="single"/>
        </w:rPr>
      </w:pPr>
      <w:r w:rsidRPr="00B01C8C">
        <w:rPr>
          <w:u w:val="single"/>
        </w:rPr>
        <w:t xml:space="preserve">For </w:t>
      </w:r>
      <w:r w:rsidR="00BD3BDD">
        <w:rPr>
          <w:u w:val="single"/>
        </w:rPr>
        <w:t xml:space="preserve">the </w:t>
      </w:r>
      <w:r w:rsidRPr="00B01C8C">
        <w:rPr>
          <w:u w:val="single"/>
        </w:rPr>
        <w:t>Morning:</w:t>
      </w:r>
    </w:p>
    <w:p w:rsidR="002031BB" w:rsidRPr="00B01C8C" w:rsidRDefault="002031BB" w:rsidP="002031BB">
      <w:pPr>
        <w:rPr>
          <w:u w:val="single"/>
        </w:rPr>
      </w:pPr>
    </w:p>
    <w:p w:rsidR="00913549" w:rsidRDefault="00E06F64" w:rsidP="00F505C9">
      <w:pPr>
        <w:pStyle w:val="ListParagraph"/>
        <w:numPr>
          <w:ilvl w:val="0"/>
          <w:numId w:val="12"/>
        </w:numPr>
      </w:pPr>
      <w:r>
        <w:t xml:space="preserve">Attend </w:t>
      </w:r>
      <w:r w:rsidRPr="00E06F64">
        <w:rPr>
          <w:b/>
        </w:rPr>
        <w:t xml:space="preserve">Fajr in congregation </w:t>
      </w:r>
      <w:r>
        <w:t xml:space="preserve">and the other 4 </w:t>
      </w:r>
      <w:proofErr w:type="spellStart"/>
      <w:r>
        <w:t>fardh</w:t>
      </w:r>
      <w:proofErr w:type="spellEnd"/>
      <w:r>
        <w:t xml:space="preserve"> prayers in the day.</w:t>
      </w:r>
      <w:r>
        <w:rPr>
          <w:rStyle w:val="FootnoteReference"/>
        </w:rPr>
        <w:footnoteReference w:id="1"/>
      </w:r>
    </w:p>
    <w:p w:rsidR="00F505C9" w:rsidRDefault="00F505C9" w:rsidP="00F505C9">
      <w:pPr>
        <w:pStyle w:val="NormalWeb"/>
        <w:spacing w:before="0" w:beforeAutospacing="0" w:after="0" w:afterAutospacing="0"/>
      </w:pPr>
    </w:p>
    <w:p w:rsidR="00F505C9" w:rsidRDefault="00F505C9" w:rsidP="00F505C9">
      <w:pPr>
        <w:pStyle w:val="ListParagraph"/>
        <w:numPr>
          <w:ilvl w:val="0"/>
          <w:numId w:val="12"/>
        </w:numPr>
      </w:pPr>
      <w:r w:rsidRPr="00946E93">
        <w:rPr>
          <w:sz w:val="20"/>
          <w:szCs w:val="20"/>
        </w:rPr>
        <w:t>Say:</w:t>
      </w:r>
      <w:r w:rsidRPr="002A00E1">
        <w:rPr>
          <w:b/>
          <w:sz w:val="20"/>
          <w:szCs w:val="20"/>
        </w:rPr>
        <w:t xml:space="preserve"> “</w:t>
      </w:r>
      <w:proofErr w:type="spellStart"/>
      <w:r w:rsidR="00FF0BAA">
        <w:rPr>
          <w:b/>
          <w:sz w:val="20"/>
          <w:szCs w:val="20"/>
        </w:rPr>
        <w:t>A</w:t>
      </w:r>
      <w:r w:rsidR="00D110B0">
        <w:rPr>
          <w:b/>
          <w:sz w:val="20"/>
          <w:szCs w:val="20"/>
        </w:rPr>
        <w:t>'udū</w:t>
      </w:r>
      <w:proofErr w:type="spellEnd"/>
      <w:r w:rsidR="00D110B0">
        <w:rPr>
          <w:b/>
          <w:sz w:val="20"/>
          <w:szCs w:val="20"/>
        </w:rPr>
        <w:t xml:space="preserve"> </w:t>
      </w:r>
      <w:proofErr w:type="spellStart"/>
      <w:r w:rsidR="00D110B0">
        <w:rPr>
          <w:b/>
          <w:sz w:val="20"/>
          <w:szCs w:val="20"/>
        </w:rPr>
        <w:t>billāhi</w:t>
      </w:r>
      <w:proofErr w:type="spellEnd"/>
      <w:r w:rsidR="00D110B0">
        <w:rPr>
          <w:b/>
          <w:sz w:val="20"/>
          <w:szCs w:val="20"/>
        </w:rPr>
        <w:t xml:space="preserve"> Al-'</w:t>
      </w:r>
      <w:proofErr w:type="spellStart"/>
      <w:r w:rsidR="00D110B0">
        <w:rPr>
          <w:b/>
          <w:sz w:val="20"/>
          <w:szCs w:val="20"/>
        </w:rPr>
        <w:t>athī</w:t>
      </w:r>
      <w:r w:rsidRPr="002A00E1">
        <w:rPr>
          <w:b/>
          <w:sz w:val="20"/>
          <w:szCs w:val="20"/>
        </w:rPr>
        <w:t>m</w:t>
      </w:r>
      <w:r w:rsidR="00D110B0">
        <w:rPr>
          <w:b/>
          <w:sz w:val="20"/>
          <w:szCs w:val="20"/>
        </w:rPr>
        <w:t>ī</w:t>
      </w:r>
      <w:proofErr w:type="spellEnd"/>
      <w:r w:rsidRPr="002A00E1">
        <w:rPr>
          <w:b/>
          <w:sz w:val="20"/>
          <w:szCs w:val="20"/>
        </w:rPr>
        <w:t xml:space="preserve">, </w:t>
      </w:r>
      <w:proofErr w:type="spellStart"/>
      <w:r w:rsidRPr="002A00E1">
        <w:rPr>
          <w:b/>
          <w:sz w:val="20"/>
          <w:szCs w:val="20"/>
        </w:rPr>
        <w:t>wa</w:t>
      </w:r>
      <w:proofErr w:type="spellEnd"/>
      <w:r w:rsidRPr="002A00E1">
        <w:rPr>
          <w:b/>
          <w:sz w:val="20"/>
          <w:szCs w:val="20"/>
        </w:rPr>
        <w:t xml:space="preserve"> </w:t>
      </w:r>
      <w:proofErr w:type="spellStart"/>
      <w:r w:rsidRPr="002A00E1">
        <w:rPr>
          <w:b/>
          <w:sz w:val="20"/>
          <w:szCs w:val="20"/>
        </w:rPr>
        <w:t>biwaj</w:t>
      </w:r>
      <w:proofErr w:type="spellEnd"/>
      <w:r w:rsidR="00D110B0">
        <w:rPr>
          <w:b/>
          <w:sz w:val="20"/>
          <w:szCs w:val="20"/>
        </w:rPr>
        <w:t xml:space="preserve"> </w:t>
      </w:r>
      <w:proofErr w:type="spellStart"/>
      <w:r w:rsidR="00D110B0">
        <w:rPr>
          <w:b/>
          <w:sz w:val="20"/>
          <w:szCs w:val="20"/>
        </w:rPr>
        <w:t>hīhī</w:t>
      </w:r>
      <w:proofErr w:type="spellEnd"/>
      <w:r w:rsidR="00D110B0">
        <w:rPr>
          <w:b/>
          <w:sz w:val="20"/>
          <w:szCs w:val="20"/>
        </w:rPr>
        <w:t xml:space="preserve"> Al-</w:t>
      </w:r>
      <w:proofErr w:type="spellStart"/>
      <w:r w:rsidR="00D110B0">
        <w:rPr>
          <w:b/>
          <w:sz w:val="20"/>
          <w:szCs w:val="20"/>
        </w:rPr>
        <w:t>kareemi</w:t>
      </w:r>
      <w:proofErr w:type="spellEnd"/>
      <w:r w:rsidR="00D110B0">
        <w:rPr>
          <w:b/>
          <w:sz w:val="20"/>
          <w:szCs w:val="20"/>
        </w:rPr>
        <w:t xml:space="preserve">, </w:t>
      </w:r>
      <w:proofErr w:type="spellStart"/>
      <w:r w:rsidR="00D110B0">
        <w:rPr>
          <w:b/>
          <w:sz w:val="20"/>
          <w:szCs w:val="20"/>
        </w:rPr>
        <w:t>wa</w:t>
      </w:r>
      <w:proofErr w:type="spellEnd"/>
      <w:r w:rsidR="00D110B0">
        <w:rPr>
          <w:b/>
          <w:sz w:val="20"/>
          <w:szCs w:val="20"/>
        </w:rPr>
        <w:t xml:space="preserve"> </w:t>
      </w:r>
      <w:proofErr w:type="spellStart"/>
      <w:r w:rsidR="00D110B0">
        <w:rPr>
          <w:b/>
          <w:sz w:val="20"/>
          <w:szCs w:val="20"/>
        </w:rPr>
        <w:t>sultâ</w:t>
      </w:r>
      <w:r w:rsidRPr="002A00E1">
        <w:rPr>
          <w:b/>
          <w:sz w:val="20"/>
          <w:szCs w:val="20"/>
        </w:rPr>
        <w:t>nihi</w:t>
      </w:r>
      <w:proofErr w:type="spellEnd"/>
      <w:r w:rsidRPr="002A00E1">
        <w:rPr>
          <w:b/>
          <w:sz w:val="20"/>
          <w:szCs w:val="20"/>
        </w:rPr>
        <w:t xml:space="preserve"> </w:t>
      </w:r>
      <w:r w:rsidR="00D110B0">
        <w:rPr>
          <w:b/>
          <w:sz w:val="20"/>
          <w:szCs w:val="20"/>
        </w:rPr>
        <w:t>Al-</w:t>
      </w:r>
      <w:proofErr w:type="spellStart"/>
      <w:r w:rsidR="00D110B0">
        <w:rPr>
          <w:b/>
          <w:sz w:val="20"/>
          <w:szCs w:val="20"/>
        </w:rPr>
        <w:t>qadimi</w:t>
      </w:r>
      <w:proofErr w:type="spellEnd"/>
      <w:r w:rsidR="00D110B0">
        <w:rPr>
          <w:b/>
          <w:sz w:val="20"/>
          <w:szCs w:val="20"/>
        </w:rPr>
        <w:t xml:space="preserve"> </w:t>
      </w:r>
      <w:proofErr w:type="spellStart"/>
      <w:r w:rsidR="00D110B0">
        <w:rPr>
          <w:b/>
          <w:sz w:val="20"/>
          <w:szCs w:val="20"/>
        </w:rPr>
        <w:t>mina</w:t>
      </w:r>
      <w:r w:rsidR="006873EC">
        <w:rPr>
          <w:b/>
          <w:sz w:val="20"/>
          <w:szCs w:val="20"/>
        </w:rPr>
        <w:t>s</w:t>
      </w:r>
      <w:r w:rsidRPr="002A00E1">
        <w:rPr>
          <w:b/>
          <w:sz w:val="20"/>
          <w:szCs w:val="20"/>
        </w:rPr>
        <w:t>h</w:t>
      </w:r>
      <w:r w:rsidR="006873EC">
        <w:rPr>
          <w:b/>
          <w:sz w:val="20"/>
          <w:szCs w:val="20"/>
        </w:rPr>
        <w:t>-sh</w:t>
      </w:r>
      <w:r w:rsidRPr="002A00E1">
        <w:rPr>
          <w:b/>
          <w:sz w:val="20"/>
          <w:szCs w:val="20"/>
        </w:rPr>
        <w:t>ayt</w:t>
      </w:r>
      <w:r w:rsidR="00D110B0">
        <w:rPr>
          <w:b/>
          <w:sz w:val="20"/>
          <w:szCs w:val="20"/>
        </w:rPr>
        <w:t>ā</w:t>
      </w:r>
      <w:r w:rsidRPr="002A00E1">
        <w:rPr>
          <w:b/>
          <w:sz w:val="20"/>
          <w:szCs w:val="20"/>
        </w:rPr>
        <w:t>n</w:t>
      </w:r>
      <w:proofErr w:type="spellEnd"/>
      <w:r w:rsidR="00D110B0">
        <w:rPr>
          <w:b/>
          <w:sz w:val="20"/>
          <w:szCs w:val="20"/>
        </w:rPr>
        <w:t xml:space="preserve"> </w:t>
      </w:r>
      <w:proofErr w:type="spellStart"/>
      <w:r w:rsidR="00D110B0">
        <w:rPr>
          <w:b/>
          <w:sz w:val="20"/>
          <w:szCs w:val="20"/>
        </w:rPr>
        <w:t>nir</w:t>
      </w:r>
      <w:r w:rsidRPr="002A00E1">
        <w:rPr>
          <w:b/>
          <w:sz w:val="20"/>
          <w:szCs w:val="20"/>
        </w:rPr>
        <w:t>raj</w:t>
      </w:r>
      <w:r w:rsidR="00D110B0">
        <w:rPr>
          <w:b/>
          <w:sz w:val="20"/>
          <w:szCs w:val="20"/>
        </w:rPr>
        <w:t>ī</w:t>
      </w:r>
      <w:r w:rsidRPr="002A00E1">
        <w:rPr>
          <w:b/>
          <w:sz w:val="20"/>
          <w:szCs w:val="20"/>
        </w:rPr>
        <w:t>m</w:t>
      </w:r>
      <w:r w:rsidR="00D110B0">
        <w:rPr>
          <w:b/>
          <w:sz w:val="20"/>
          <w:szCs w:val="20"/>
        </w:rPr>
        <w:t>ī</w:t>
      </w:r>
      <w:proofErr w:type="spellEnd"/>
      <w:r w:rsidR="00D75D22">
        <w:rPr>
          <w:b/>
          <w:sz w:val="20"/>
          <w:szCs w:val="20"/>
        </w:rPr>
        <w:t>.</w:t>
      </w:r>
      <w:r w:rsidR="002A00E1" w:rsidRPr="002A00E1">
        <w:rPr>
          <w:b/>
          <w:sz w:val="20"/>
          <w:szCs w:val="20"/>
        </w:rPr>
        <w:t>”</w:t>
      </w:r>
      <w:r w:rsidRPr="002A00E1">
        <w:rPr>
          <w:b/>
        </w:rPr>
        <w:t xml:space="preserve"> </w:t>
      </w:r>
      <w:r>
        <w:t xml:space="preserve">when entering the mosque (and for every other time you enter the mosque during </w:t>
      </w:r>
      <w:r w:rsidR="002A00E1">
        <w:t>the</w:t>
      </w:r>
      <w:r>
        <w:t xml:space="preserve"> day).</w:t>
      </w:r>
      <w:r w:rsidR="0095740C">
        <w:rPr>
          <w:rStyle w:val="FootnoteReference"/>
        </w:rPr>
        <w:footnoteReference w:id="2"/>
      </w:r>
    </w:p>
    <w:p w:rsidR="00913549" w:rsidRPr="00913549" w:rsidRDefault="00913549" w:rsidP="00913549">
      <w:pPr>
        <w:pStyle w:val="ListParagraph"/>
      </w:pPr>
    </w:p>
    <w:p w:rsidR="00946E93" w:rsidRDefault="00946E93" w:rsidP="00946E93">
      <w:pPr>
        <w:pStyle w:val="ListParagraph"/>
        <w:numPr>
          <w:ilvl w:val="0"/>
          <w:numId w:val="12"/>
        </w:numPr>
      </w:pPr>
      <w:r>
        <w:t xml:space="preserve">Eat </w:t>
      </w:r>
      <w:r w:rsidRPr="00EE1FD9">
        <w:rPr>
          <w:b/>
        </w:rPr>
        <w:t xml:space="preserve">7 </w:t>
      </w:r>
      <w:proofErr w:type="spellStart"/>
      <w:r>
        <w:rPr>
          <w:b/>
        </w:rPr>
        <w:t>Ajwah</w:t>
      </w:r>
      <w:proofErr w:type="spellEnd"/>
      <w:r w:rsidRPr="00EE1FD9">
        <w:rPr>
          <w:b/>
        </w:rPr>
        <w:t xml:space="preserve"> dates</w:t>
      </w:r>
      <w:r w:rsidRPr="0080635B">
        <w:t xml:space="preserve"> in the morning</w:t>
      </w:r>
      <w:r>
        <w:t xml:space="preserve"> before eating anything else (preferably from </w:t>
      </w:r>
      <w:proofErr w:type="spellStart"/>
      <w:r>
        <w:t>Madinah</w:t>
      </w:r>
      <w:proofErr w:type="spellEnd"/>
      <w:r>
        <w:t>).</w:t>
      </w:r>
      <w:r>
        <w:rPr>
          <w:rStyle w:val="FootnoteReference"/>
        </w:rPr>
        <w:footnoteReference w:id="3"/>
      </w:r>
    </w:p>
    <w:p w:rsidR="00946E93" w:rsidRPr="00B01C8C" w:rsidRDefault="00946E93" w:rsidP="00946E93">
      <w:pPr>
        <w:ind w:left="360"/>
      </w:pPr>
    </w:p>
    <w:p w:rsidR="00913549" w:rsidRPr="00913549" w:rsidRDefault="00913549" w:rsidP="00F505C9">
      <w:pPr>
        <w:pStyle w:val="ListParagraph"/>
        <w:numPr>
          <w:ilvl w:val="0"/>
          <w:numId w:val="12"/>
        </w:numPr>
      </w:pPr>
      <w:r w:rsidRPr="00946E93">
        <w:t>Say:</w:t>
      </w:r>
      <w:r w:rsidRPr="00F505C9">
        <w:rPr>
          <w:b/>
        </w:rPr>
        <w:t xml:space="preserve"> </w:t>
      </w:r>
      <w:r w:rsidR="00FF1596" w:rsidRPr="008A5CEC">
        <w:rPr>
          <w:b/>
        </w:rPr>
        <w:t>“</w:t>
      </w:r>
      <w:proofErr w:type="spellStart"/>
      <w:r w:rsidR="00FF1596">
        <w:rPr>
          <w:b/>
        </w:rPr>
        <w:t>Lā</w:t>
      </w:r>
      <w:proofErr w:type="spellEnd"/>
      <w:r w:rsidR="00FF1596">
        <w:rPr>
          <w:b/>
        </w:rPr>
        <w:t xml:space="preserve"> </w:t>
      </w:r>
      <w:proofErr w:type="spellStart"/>
      <w:r w:rsidR="00FF1596">
        <w:rPr>
          <w:b/>
        </w:rPr>
        <w:t>ilāha</w:t>
      </w:r>
      <w:proofErr w:type="spellEnd"/>
      <w:r w:rsidR="00FF1596">
        <w:rPr>
          <w:b/>
        </w:rPr>
        <w:t xml:space="preserve"> </w:t>
      </w:r>
      <w:proofErr w:type="spellStart"/>
      <w:r w:rsidR="00FF1596">
        <w:rPr>
          <w:b/>
        </w:rPr>
        <w:t>ila</w:t>
      </w:r>
      <w:r w:rsidR="00FF1596" w:rsidRPr="008A5CEC">
        <w:rPr>
          <w:b/>
        </w:rPr>
        <w:t>ll</w:t>
      </w:r>
      <w:r w:rsidR="00FF1596">
        <w:rPr>
          <w:b/>
        </w:rPr>
        <w:t>â</w:t>
      </w:r>
      <w:r w:rsidR="00FF1596" w:rsidRPr="008A5CEC">
        <w:rPr>
          <w:b/>
        </w:rPr>
        <w:t>hu</w:t>
      </w:r>
      <w:proofErr w:type="spellEnd"/>
      <w:r w:rsidR="00FF1596" w:rsidRPr="008A5CEC">
        <w:rPr>
          <w:b/>
        </w:rPr>
        <w:t xml:space="preserve"> </w:t>
      </w:r>
      <w:proofErr w:type="spellStart"/>
      <w:r w:rsidR="00FF1596" w:rsidRPr="008A5CEC">
        <w:rPr>
          <w:b/>
        </w:rPr>
        <w:t>wah-dahu</w:t>
      </w:r>
      <w:proofErr w:type="spellEnd"/>
      <w:r w:rsidR="00FF1596" w:rsidRPr="008A5CEC">
        <w:rPr>
          <w:b/>
        </w:rPr>
        <w:t xml:space="preserve"> </w:t>
      </w:r>
      <w:proofErr w:type="spellStart"/>
      <w:r w:rsidR="00FF1596" w:rsidRPr="008A5CEC">
        <w:rPr>
          <w:b/>
        </w:rPr>
        <w:t>l</w:t>
      </w:r>
      <w:r w:rsidR="00FF1596">
        <w:rPr>
          <w:b/>
        </w:rPr>
        <w:t>ā</w:t>
      </w:r>
      <w:proofErr w:type="spellEnd"/>
      <w:r w:rsidR="00FF1596" w:rsidRPr="008A5CEC">
        <w:rPr>
          <w:b/>
        </w:rPr>
        <w:t xml:space="preserve"> </w:t>
      </w:r>
      <w:proofErr w:type="spellStart"/>
      <w:r w:rsidR="00FF1596" w:rsidRPr="008A5CEC">
        <w:rPr>
          <w:b/>
        </w:rPr>
        <w:t>sharika</w:t>
      </w:r>
      <w:proofErr w:type="spellEnd"/>
      <w:r w:rsidR="00FF1596" w:rsidRPr="008A5CEC">
        <w:rPr>
          <w:b/>
        </w:rPr>
        <w:t xml:space="preserve"> </w:t>
      </w:r>
      <w:proofErr w:type="spellStart"/>
      <w:r w:rsidR="00FF1596" w:rsidRPr="008A5CEC">
        <w:rPr>
          <w:b/>
        </w:rPr>
        <w:t>lah</w:t>
      </w:r>
      <w:r w:rsidR="00FF1596">
        <w:rPr>
          <w:b/>
        </w:rPr>
        <w:t>ū</w:t>
      </w:r>
      <w:proofErr w:type="spellEnd"/>
      <w:r w:rsidR="00FF1596" w:rsidRPr="008A5CEC">
        <w:rPr>
          <w:b/>
        </w:rPr>
        <w:t xml:space="preserve">, </w:t>
      </w:r>
      <w:proofErr w:type="spellStart"/>
      <w:r w:rsidR="00FF1596" w:rsidRPr="008A5CEC">
        <w:rPr>
          <w:b/>
        </w:rPr>
        <w:t>lahul</w:t>
      </w:r>
      <w:proofErr w:type="spellEnd"/>
      <w:r w:rsidR="00FF1596" w:rsidRPr="008A5CEC">
        <w:rPr>
          <w:b/>
        </w:rPr>
        <w:t xml:space="preserve"> </w:t>
      </w:r>
      <w:proofErr w:type="spellStart"/>
      <w:r w:rsidR="00FF1596" w:rsidRPr="008A5CEC">
        <w:rPr>
          <w:b/>
        </w:rPr>
        <w:t>Mulku</w:t>
      </w:r>
      <w:proofErr w:type="spellEnd"/>
      <w:r w:rsidR="00FF1596" w:rsidRPr="008A5CEC">
        <w:rPr>
          <w:b/>
        </w:rPr>
        <w:t xml:space="preserve">, </w:t>
      </w:r>
      <w:proofErr w:type="spellStart"/>
      <w:r w:rsidR="00FF1596" w:rsidRPr="008A5CEC">
        <w:rPr>
          <w:b/>
        </w:rPr>
        <w:t>wa</w:t>
      </w:r>
      <w:proofErr w:type="spellEnd"/>
      <w:r w:rsidR="00FF1596" w:rsidRPr="008A5CEC">
        <w:rPr>
          <w:b/>
        </w:rPr>
        <w:t xml:space="preserve"> </w:t>
      </w:r>
      <w:proofErr w:type="spellStart"/>
      <w:r w:rsidR="00FF1596" w:rsidRPr="008A5CEC">
        <w:rPr>
          <w:b/>
        </w:rPr>
        <w:t>lahul</w:t>
      </w:r>
      <w:proofErr w:type="spellEnd"/>
      <w:r w:rsidR="00FF1596" w:rsidRPr="008A5CEC">
        <w:rPr>
          <w:b/>
        </w:rPr>
        <w:t xml:space="preserve"> </w:t>
      </w:r>
      <w:proofErr w:type="spellStart"/>
      <w:r w:rsidR="00FF1596" w:rsidRPr="008A5CEC">
        <w:rPr>
          <w:b/>
        </w:rPr>
        <w:t>Hamd</w:t>
      </w:r>
      <w:proofErr w:type="spellEnd"/>
      <w:r w:rsidR="00FF1596" w:rsidRPr="008A5CEC">
        <w:rPr>
          <w:b/>
        </w:rPr>
        <w:t>,</w:t>
      </w:r>
      <w:r w:rsidR="00FF1596" w:rsidRPr="008A5CEC">
        <w:rPr>
          <w:b/>
        </w:rPr>
        <w:br/>
      </w:r>
      <w:proofErr w:type="spellStart"/>
      <w:r w:rsidR="00FF1596" w:rsidRPr="008A5CEC">
        <w:rPr>
          <w:b/>
        </w:rPr>
        <w:t>wa</w:t>
      </w:r>
      <w:proofErr w:type="spellEnd"/>
      <w:r w:rsidR="00FF1596" w:rsidRPr="008A5CEC">
        <w:rPr>
          <w:b/>
        </w:rPr>
        <w:t xml:space="preserve"> </w:t>
      </w:r>
      <w:proofErr w:type="spellStart"/>
      <w:r w:rsidR="00FF1596" w:rsidRPr="008A5CEC">
        <w:rPr>
          <w:b/>
        </w:rPr>
        <w:t>H</w:t>
      </w:r>
      <w:r w:rsidR="00FF1596">
        <w:rPr>
          <w:b/>
        </w:rPr>
        <w:t>ūw</w:t>
      </w:r>
      <w:r w:rsidR="00FF1596" w:rsidRPr="008A5CEC">
        <w:rPr>
          <w:b/>
        </w:rPr>
        <w:t>wa</w:t>
      </w:r>
      <w:proofErr w:type="spellEnd"/>
      <w:r w:rsidR="00FF1596" w:rsidRPr="008A5CEC">
        <w:rPr>
          <w:b/>
        </w:rPr>
        <w:t xml:space="preserve"> </w:t>
      </w:r>
      <w:r w:rsidR="00FF1596">
        <w:rPr>
          <w:b/>
        </w:rPr>
        <w:t>‘</w:t>
      </w:r>
      <w:proofErr w:type="spellStart"/>
      <w:r w:rsidR="00FF1596" w:rsidRPr="008A5CEC">
        <w:rPr>
          <w:b/>
        </w:rPr>
        <w:t>al</w:t>
      </w:r>
      <w:r w:rsidR="00FF1596">
        <w:rPr>
          <w:b/>
        </w:rPr>
        <w:t>ā</w:t>
      </w:r>
      <w:proofErr w:type="spellEnd"/>
      <w:r w:rsidR="00FF1596" w:rsidRPr="008A5CEC">
        <w:rPr>
          <w:b/>
        </w:rPr>
        <w:t xml:space="preserve"> </w:t>
      </w:r>
      <w:proofErr w:type="spellStart"/>
      <w:r w:rsidR="00FF1596" w:rsidRPr="008A5CEC">
        <w:rPr>
          <w:b/>
        </w:rPr>
        <w:t>kulli</w:t>
      </w:r>
      <w:proofErr w:type="spellEnd"/>
      <w:r w:rsidR="00FF1596" w:rsidRPr="008A5CEC">
        <w:rPr>
          <w:b/>
        </w:rPr>
        <w:t xml:space="preserve"> </w:t>
      </w:r>
      <w:proofErr w:type="spellStart"/>
      <w:r w:rsidR="00FF1596" w:rsidRPr="008A5CEC">
        <w:rPr>
          <w:b/>
        </w:rPr>
        <w:t>shaiy'in</w:t>
      </w:r>
      <w:proofErr w:type="spellEnd"/>
      <w:r w:rsidR="00FF1596" w:rsidRPr="008A5CEC">
        <w:rPr>
          <w:b/>
        </w:rPr>
        <w:t xml:space="preserve"> </w:t>
      </w:r>
      <w:proofErr w:type="spellStart"/>
      <w:r w:rsidR="00FF1596" w:rsidRPr="008A5CEC">
        <w:rPr>
          <w:b/>
        </w:rPr>
        <w:t>Qadeer</w:t>
      </w:r>
      <w:proofErr w:type="spellEnd"/>
      <w:r w:rsidR="00FF1596">
        <w:rPr>
          <w:b/>
        </w:rPr>
        <w:t>.</w:t>
      </w:r>
      <w:r w:rsidR="00FF1596">
        <w:t>” a</w:t>
      </w:r>
      <w:r w:rsidR="00FF1596" w:rsidRPr="00B01C8C">
        <w:t>fter Fajr 100 times.</w:t>
      </w:r>
      <w:r w:rsidR="00FF1596">
        <w:rPr>
          <w:rStyle w:val="FootnoteReference"/>
        </w:rPr>
        <w:footnoteReference w:id="4"/>
      </w:r>
    </w:p>
    <w:p w:rsidR="00E06F64" w:rsidRPr="00B01C8C" w:rsidRDefault="00E06F64" w:rsidP="00E06F64">
      <w:pPr>
        <w:pStyle w:val="ListParagraph"/>
      </w:pPr>
    </w:p>
    <w:p w:rsidR="00D949DA" w:rsidRPr="00B01C8C" w:rsidRDefault="00855F56" w:rsidP="008A5CEC">
      <w:pPr>
        <w:pStyle w:val="ListParagraph"/>
        <w:numPr>
          <w:ilvl w:val="0"/>
          <w:numId w:val="12"/>
        </w:numPr>
      </w:pPr>
      <w:r w:rsidRPr="00946E93">
        <w:t>Say:</w:t>
      </w:r>
      <w:r w:rsidRPr="008A5CEC">
        <w:rPr>
          <w:b/>
        </w:rPr>
        <w:t xml:space="preserve"> </w:t>
      </w:r>
      <w:r w:rsidR="00FF1596" w:rsidRPr="00F505C9">
        <w:rPr>
          <w:b/>
        </w:rPr>
        <w:t>“</w:t>
      </w:r>
      <w:proofErr w:type="spellStart"/>
      <w:r w:rsidR="00FF1596" w:rsidRPr="00F505C9">
        <w:rPr>
          <w:b/>
        </w:rPr>
        <w:t>Allahu</w:t>
      </w:r>
      <w:proofErr w:type="spellEnd"/>
      <w:r w:rsidR="00FF1596" w:rsidRPr="00F505C9">
        <w:rPr>
          <w:b/>
        </w:rPr>
        <w:t xml:space="preserve"> </w:t>
      </w:r>
      <w:proofErr w:type="spellStart"/>
      <w:r w:rsidR="00FF1596" w:rsidRPr="00F505C9">
        <w:rPr>
          <w:b/>
        </w:rPr>
        <w:t>akbaru</w:t>
      </w:r>
      <w:proofErr w:type="spellEnd"/>
      <w:r w:rsidR="00FF1596" w:rsidRPr="00F505C9">
        <w:rPr>
          <w:b/>
        </w:rPr>
        <w:t xml:space="preserve"> </w:t>
      </w:r>
      <w:proofErr w:type="spellStart"/>
      <w:r w:rsidR="00FF1596" w:rsidRPr="00F505C9">
        <w:rPr>
          <w:b/>
        </w:rPr>
        <w:t>kabir</w:t>
      </w:r>
      <w:r w:rsidR="00FF1596">
        <w:rPr>
          <w:b/>
        </w:rPr>
        <w:t>â</w:t>
      </w:r>
      <w:proofErr w:type="spellEnd"/>
      <w:r w:rsidR="00FF1596" w:rsidRPr="00F505C9">
        <w:rPr>
          <w:b/>
        </w:rPr>
        <w:t xml:space="preserve">, </w:t>
      </w:r>
      <w:proofErr w:type="spellStart"/>
      <w:r w:rsidR="00FF1596" w:rsidRPr="00F505C9">
        <w:rPr>
          <w:b/>
        </w:rPr>
        <w:t>walhamdu</w:t>
      </w:r>
      <w:proofErr w:type="spellEnd"/>
      <w:r w:rsidR="00FF1596" w:rsidRPr="00F505C9">
        <w:rPr>
          <w:b/>
        </w:rPr>
        <w:t xml:space="preserve"> </w:t>
      </w:r>
      <w:proofErr w:type="spellStart"/>
      <w:r w:rsidR="00FF1596" w:rsidRPr="00F505C9">
        <w:rPr>
          <w:b/>
        </w:rPr>
        <w:t>lillahi</w:t>
      </w:r>
      <w:proofErr w:type="spellEnd"/>
      <w:r w:rsidR="00FF1596" w:rsidRPr="00F505C9">
        <w:rPr>
          <w:b/>
        </w:rPr>
        <w:t xml:space="preserve"> </w:t>
      </w:r>
      <w:proofErr w:type="spellStart"/>
      <w:r w:rsidR="00FF1596" w:rsidRPr="00F505C9">
        <w:rPr>
          <w:b/>
        </w:rPr>
        <w:t>kathir</w:t>
      </w:r>
      <w:r w:rsidR="00FF1596">
        <w:rPr>
          <w:b/>
        </w:rPr>
        <w:t>â</w:t>
      </w:r>
      <w:proofErr w:type="spellEnd"/>
      <w:r w:rsidR="00FF1596" w:rsidRPr="00F505C9">
        <w:rPr>
          <w:b/>
        </w:rPr>
        <w:t xml:space="preserve">, </w:t>
      </w:r>
      <w:proofErr w:type="spellStart"/>
      <w:r w:rsidR="00FF1596" w:rsidRPr="00F505C9">
        <w:rPr>
          <w:b/>
        </w:rPr>
        <w:t>wa</w:t>
      </w:r>
      <w:proofErr w:type="spellEnd"/>
      <w:r w:rsidR="00FF1596" w:rsidRPr="00F505C9">
        <w:rPr>
          <w:b/>
        </w:rPr>
        <w:t xml:space="preserve"> </w:t>
      </w:r>
      <w:proofErr w:type="spellStart"/>
      <w:r w:rsidR="00FF1596" w:rsidRPr="00F505C9">
        <w:rPr>
          <w:b/>
        </w:rPr>
        <w:t>subh</w:t>
      </w:r>
      <w:r w:rsidR="00FF1596">
        <w:rPr>
          <w:b/>
        </w:rPr>
        <w:t>ā</w:t>
      </w:r>
      <w:r w:rsidR="00FF1596" w:rsidRPr="00F505C9">
        <w:rPr>
          <w:b/>
        </w:rPr>
        <w:t>nallahi</w:t>
      </w:r>
      <w:proofErr w:type="spellEnd"/>
      <w:r w:rsidR="00FF1596" w:rsidRPr="00F505C9">
        <w:rPr>
          <w:b/>
        </w:rPr>
        <w:t xml:space="preserve"> </w:t>
      </w:r>
      <w:proofErr w:type="spellStart"/>
      <w:r w:rsidR="00FF1596" w:rsidRPr="00F505C9">
        <w:rPr>
          <w:b/>
        </w:rPr>
        <w:t>bukratan</w:t>
      </w:r>
      <w:proofErr w:type="spellEnd"/>
      <w:r w:rsidR="00FF1596" w:rsidRPr="00F505C9">
        <w:rPr>
          <w:b/>
        </w:rPr>
        <w:t xml:space="preserve"> </w:t>
      </w:r>
      <w:proofErr w:type="spellStart"/>
      <w:r w:rsidR="00FF1596" w:rsidRPr="00F505C9">
        <w:rPr>
          <w:b/>
        </w:rPr>
        <w:t>wa</w:t>
      </w:r>
      <w:proofErr w:type="spellEnd"/>
      <w:r w:rsidR="00FF1596" w:rsidRPr="00F505C9">
        <w:rPr>
          <w:b/>
        </w:rPr>
        <w:t xml:space="preserve"> </w:t>
      </w:r>
      <w:proofErr w:type="spellStart"/>
      <w:r w:rsidR="00FF1596" w:rsidRPr="00F505C9">
        <w:rPr>
          <w:b/>
        </w:rPr>
        <w:t>as</w:t>
      </w:r>
      <w:r w:rsidR="00FF1596">
        <w:rPr>
          <w:b/>
        </w:rPr>
        <w:t>īla</w:t>
      </w:r>
      <w:proofErr w:type="spellEnd"/>
      <w:r w:rsidR="00FF1596">
        <w:rPr>
          <w:b/>
        </w:rPr>
        <w:t xml:space="preserve">. </w:t>
      </w:r>
      <w:proofErr w:type="spellStart"/>
      <w:r w:rsidR="00FF1596">
        <w:rPr>
          <w:b/>
        </w:rPr>
        <w:t>A'uzu</w:t>
      </w:r>
      <w:proofErr w:type="spellEnd"/>
      <w:r w:rsidR="00FF1596">
        <w:rPr>
          <w:b/>
        </w:rPr>
        <w:t xml:space="preserve"> </w:t>
      </w:r>
      <w:proofErr w:type="spellStart"/>
      <w:r w:rsidR="00FF1596">
        <w:rPr>
          <w:b/>
        </w:rPr>
        <w:t>billahi</w:t>
      </w:r>
      <w:proofErr w:type="spellEnd"/>
      <w:r w:rsidR="00FF1596">
        <w:rPr>
          <w:b/>
        </w:rPr>
        <w:t xml:space="preserve"> </w:t>
      </w:r>
      <w:proofErr w:type="spellStart"/>
      <w:r w:rsidR="00FF1596">
        <w:rPr>
          <w:b/>
        </w:rPr>
        <w:t>minas</w:t>
      </w:r>
      <w:r w:rsidR="00FF1596" w:rsidRPr="00F505C9">
        <w:rPr>
          <w:b/>
        </w:rPr>
        <w:t>shaytan</w:t>
      </w:r>
      <w:proofErr w:type="spellEnd"/>
      <w:r w:rsidR="00FF1596">
        <w:rPr>
          <w:b/>
        </w:rPr>
        <w:t xml:space="preserve"> </w:t>
      </w:r>
      <w:proofErr w:type="spellStart"/>
      <w:r w:rsidR="00FF1596">
        <w:rPr>
          <w:b/>
        </w:rPr>
        <w:t>ni</w:t>
      </w:r>
      <w:r w:rsidR="00FF1596" w:rsidRPr="00F505C9">
        <w:rPr>
          <w:b/>
        </w:rPr>
        <w:t>raj</w:t>
      </w:r>
      <w:r w:rsidR="00FF1596">
        <w:rPr>
          <w:b/>
        </w:rPr>
        <w:t>ī</w:t>
      </w:r>
      <w:r w:rsidR="00FF1596" w:rsidRPr="00F505C9">
        <w:rPr>
          <w:b/>
        </w:rPr>
        <w:t>m</w:t>
      </w:r>
      <w:r w:rsidR="00FF1596">
        <w:rPr>
          <w:b/>
        </w:rPr>
        <w:t>ī</w:t>
      </w:r>
      <w:proofErr w:type="spellEnd"/>
      <w:r w:rsidR="00FF1596">
        <w:rPr>
          <w:b/>
        </w:rPr>
        <w:t xml:space="preserve"> </w:t>
      </w:r>
      <w:r w:rsidR="00FF1596" w:rsidRPr="00F505C9">
        <w:rPr>
          <w:b/>
        </w:rPr>
        <w:t xml:space="preserve">min </w:t>
      </w:r>
      <w:proofErr w:type="spellStart"/>
      <w:r w:rsidR="00FF1596" w:rsidRPr="00F505C9">
        <w:rPr>
          <w:b/>
        </w:rPr>
        <w:t>nafkhihi</w:t>
      </w:r>
      <w:proofErr w:type="spellEnd"/>
      <w:r w:rsidR="00FF1596" w:rsidRPr="00F505C9">
        <w:rPr>
          <w:b/>
        </w:rPr>
        <w:t xml:space="preserve"> </w:t>
      </w:r>
      <w:proofErr w:type="spellStart"/>
      <w:r w:rsidR="00FF1596" w:rsidRPr="00F505C9">
        <w:rPr>
          <w:b/>
        </w:rPr>
        <w:t>wa</w:t>
      </w:r>
      <w:proofErr w:type="spellEnd"/>
      <w:r w:rsidR="00FF1596" w:rsidRPr="00F505C9">
        <w:rPr>
          <w:b/>
        </w:rPr>
        <w:t xml:space="preserve"> </w:t>
      </w:r>
      <w:proofErr w:type="spellStart"/>
      <w:r w:rsidR="00FF1596" w:rsidRPr="00F505C9">
        <w:rPr>
          <w:b/>
        </w:rPr>
        <w:t>naf</w:t>
      </w:r>
      <w:r w:rsidR="00FF1596">
        <w:rPr>
          <w:b/>
        </w:rPr>
        <w:t>d</w:t>
      </w:r>
      <w:r w:rsidR="00FF1596" w:rsidRPr="00F505C9">
        <w:rPr>
          <w:b/>
        </w:rPr>
        <w:t>hih</w:t>
      </w:r>
      <w:r w:rsidR="00FF1596">
        <w:rPr>
          <w:b/>
        </w:rPr>
        <w:t>ī</w:t>
      </w:r>
      <w:proofErr w:type="spellEnd"/>
      <w:r w:rsidR="00FF1596" w:rsidRPr="00F505C9">
        <w:rPr>
          <w:b/>
        </w:rPr>
        <w:t xml:space="preserve"> </w:t>
      </w:r>
      <w:proofErr w:type="spellStart"/>
      <w:r w:rsidR="00FF1596" w:rsidRPr="00F505C9">
        <w:rPr>
          <w:b/>
        </w:rPr>
        <w:t>wa</w:t>
      </w:r>
      <w:proofErr w:type="spellEnd"/>
      <w:r w:rsidR="00FF1596" w:rsidRPr="00F505C9">
        <w:rPr>
          <w:b/>
        </w:rPr>
        <w:t xml:space="preserve"> </w:t>
      </w:r>
      <w:proofErr w:type="spellStart"/>
      <w:r w:rsidR="00FF1596" w:rsidRPr="00F505C9">
        <w:rPr>
          <w:b/>
        </w:rPr>
        <w:t>hamzih</w:t>
      </w:r>
      <w:r w:rsidR="00FF1596">
        <w:rPr>
          <w:b/>
        </w:rPr>
        <w:t>ī</w:t>
      </w:r>
      <w:proofErr w:type="spellEnd"/>
      <w:r w:rsidR="00FF1596">
        <w:rPr>
          <w:b/>
        </w:rPr>
        <w:t>.</w:t>
      </w:r>
      <w:r w:rsidR="00FF1596" w:rsidRPr="00F505C9">
        <w:rPr>
          <w:b/>
        </w:rPr>
        <w:t>”</w:t>
      </w:r>
      <w:r w:rsidR="00FF1596" w:rsidRPr="00913549">
        <w:t xml:space="preserve"> 3 times before starting each salah in the day.</w:t>
      </w:r>
      <w:r w:rsidR="00FF1596">
        <w:rPr>
          <w:rStyle w:val="FootnoteReference"/>
        </w:rPr>
        <w:footnoteReference w:id="5"/>
      </w:r>
      <w:r w:rsidR="008A5CEC">
        <w:br/>
      </w:r>
    </w:p>
    <w:p w:rsidR="00140C85" w:rsidRPr="00B01C8C" w:rsidRDefault="002031BB" w:rsidP="00946E93">
      <w:pPr>
        <w:pStyle w:val="ListParagraph"/>
        <w:numPr>
          <w:ilvl w:val="0"/>
          <w:numId w:val="12"/>
        </w:numPr>
      </w:pPr>
      <w:r w:rsidRPr="00946E93">
        <w:t>Say:</w:t>
      </w:r>
      <w:r w:rsidRPr="00B01C8C">
        <w:t xml:space="preserve"> </w:t>
      </w:r>
      <w:r w:rsidRPr="00F505C9">
        <w:rPr>
          <w:b/>
        </w:rPr>
        <w:t>“</w:t>
      </w:r>
      <w:proofErr w:type="spellStart"/>
      <w:r w:rsidR="004F61DC">
        <w:rPr>
          <w:b/>
        </w:rPr>
        <w:t>Bismillāhi</w:t>
      </w:r>
      <w:proofErr w:type="spellEnd"/>
      <w:r w:rsidR="004F61DC">
        <w:rPr>
          <w:b/>
        </w:rPr>
        <w:t xml:space="preserve"> Al-</w:t>
      </w:r>
      <w:proofErr w:type="spellStart"/>
      <w:r w:rsidR="004F61DC">
        <w:rPr>
          <w:b/>
        </w:rPr>
        <w:t>lathī</w:t>
      </w:r>
      <w:proofErr w:type="spellEnd"/>
      <w:r w:rsidR="007F6710" w:rsidRPr="007F6710">
        <w:rPr>
          <w:b/>
        </w:rPr>
        <w:t xml:space="preserve"> </w:t>
      </w:r>
      <w:proofErr w:type="spellStart"/>
      <w:r w:rsidR="007F6710" w:rsidRPr="007F6710">
        <w:rPr>
          <w:b/>
        </w:rPr>
        <w:t>l</w:t>
      </w:r>
      <w:r w:rsidR="004F61DC">
        <w:rPr>
          <w:b/>
        </w:rPr>
        <w:t>ā</w:t>
      </w:r>
      <w:proofErr w:type="spellEnd"/>
      <w:r w:rsidR="007F6710" w:rsidRPr="007F6710">
        <w:rPr>
          <w:b/>
        </w:rPr>
        <w:t xml:space="preserve"> </w:t>
      </w:r>
      <w:proofErr w:type="spellStart"/>
      <w:r w:rsidR="007F6710" w:rsidRPr="007F6710">
        <w:rPr>
          <w:b/>
        </w:rPr>
        <w:t>yadhurr</w:t>
      </w:r>
      <w:r w:rsidR="004F61DC">
        <w:rPr>
          <w:b/>
        </w:rPr>
        <w:t>ū</w:t>
      </w:r>
      <w:proofErr w:type="spellEnd"/>
      <w:r w:rsidR="007F6710" w:rsidRPr="007F6710">
        <w:rPr>
          <w:b/>
        </w:rPr>
        <w:t xml:space="preserve"> </w:t>
      </w:r>
      <w:proofErr w:type="spellStart"/>
      <w:r w:rsidR="007F6710" w:rsidRPr="007F6710">
        <w:rPr>
          <w:b/>
        </w:rPr>
        <w:t>ma'asmih</w:t>
      </w:r>
      <w:r w:rsidR="004F61DC">
        <w:rPr>
          <w:b/>
        </w:rPr>
        <w:t>ī</w:t>
      </w:r>
      <w:proofErr w:type="spellEnd"/>
      <w:r w:rsidR="007F6710" w:rsidRPr="007F6710">
        <w:rPr>
          <w:b/>
        </w:rPr>
        <w:t xml:space="preserve"> </w:t>
      </w:r>
      <w:proofErr w:type="spellStart"/>
      <w:r w:rsidR="007F6710" w:rsidRPr="007F6710">
        <w:rPr>
          <w:b/>
        </w:rPr>
        <w:t>shay'un</w:t>
      </w:r>
      <w:proofErr w:type="spellEnd"/>
      <w:r w:rsidR="007F6710" w:rsidRPr="007F6710">
        <w:rPr>
          <w:b/>
        </w:rPr>
        <w:t xml:space="preserve"> </w:t>
      </w:r>
      <w:proofErr w:type="spellStart"/>
      <w:r w:rsidR="007F6710" w:rsidRPr="007F6710">
        <w:rPr>
          <w:b/>
        </w:rPr>
        <w:t>filardhi</w:t>
      </w:r>
      <w:proofErr w:type="spellEnd"/>
      <w:r w:rsidR="007F6710" w:rsidRPr="007F6710">
        <w:rPr>
          <w:b/>
        </w:rPr>
        <w:t xml:space="preserve"> </w:t>
      </w:r>
      <w:proofErr w:type="spellStart"/>
      <w:r w:rsidR="007F6710" w:rsidRPr="007F6710">
        <w:rPr>
          <w:b/>
        </w:rPr>
        <w:t>wal</w:t>
      </w:r>
      <w:r w:rsidR="004F61DC">
        <w:rPr>
          <w:b/>
        </w:rPr>
        <w:t>ā</w:t>
      </w:r>
      <w:proofErr w:type="spellEnd"/>
      <w:r w:rsidR="007F6710" w:rsidRPr="007F6710">
        <w:rPr>
          <w:b/>
        </w:rPr>
        <w:t xml:space="preserve"> </w:t>
      </w:r>
      <w:proofErr w:type="spellStart"/>
      <w:r w:rsidR="007F6710" w:rsidRPr="007F6710">
        <w:rPr>
          <w:b/>
        </w:rPr>
        <w:t>fis-sam</w:t>
      </w:r>
      <w:r w:rsidR="004F61DC">
        <w:rPr>
          <w:b/>
        </w:rPr>
        <w:t>ā’</w:t>
      </w:r>
      <w:r w:rsidR="00D75D22">
        <w:rPr>
          <w:b/>
        </w:rPr>
        <w:t>i</w:t>
      </w:r>
      <w:proofErr w:type="spellEnd"/>
      <w:r w:rsidR="00D75D22">
        <w:rPr>
          <w:b/>
        </w:rPr>
        <w:t xml:space="preserve"> </w:t>
      </w:r>
      <w:proofErr w:type="spellStart"/>
      <w:r w:rsidR="00D75D22">
        <w:rPr>
          <w:b/>
        </w:rPr>
        <w:t>wa</w:t>
      </w:r>
      <w:proofErr w:type="spellEnd"/>
      <w:r w:rsidR="00D75D22">
        <w:rPr>
          <w:b/>
        </w:rPr>
        <w:t xml:space="preserve"> </w:t>
      </w:r>
      <w:proofErr w:type="spellStart"/>
      <w:r w:rsidR="00D75D22">
        <w:rPr>
          <w:b/>
        </w:rPr>
        <w:t>h</w:t>
      </w:r>
      <w:r w:rsidR="004F61DC">
        <w:rPr>
          <w:b/>
        </w:rPr>
        <w:t>ūwwa</w:t>
      </w:r>
      <w:r w:rsidR="00D75D22">
        <w:rPr>
          <w:b/>
        </w:rPr>
        <w:t>s-sami'u</w:t>
      </w:r>
      <w:r w:rsidR="004F61DC">
        <w:rPr>
          <w:b/>
        </w:rPr>
        <w:t>l</w:t>
      </w:r>
      <w:proofErr w:type="spellEnd"/>
      <w:r w:rsidR="00D75D22">
        <w:rPr>
          <w:b/>
        </w:rPr>
        <w:t xml:space="preserve"> al-'</w:t>
      </w:r>
      <w:proofErr w:type="spellStart"/>
      <w:r w:rsidR="00D75D22">
        <w:rPr>
          <w:b/>
        </w:rPr>
        <w:t>al</w:t>
      </w:r>
      <w:r w:rsidR="004F61DC">
        <w:rPr>
          <w:b/>
        </w:rPr>
        <w:t>ī</w:t>
      </w:r>
      <w:r w:rsidR="00D75D22">
        <w:rPr>
          <w:b/>
        </w:rPr>
        <w:t>m</w:t>
      </w:r>
      <w:proofErr w:type="spellEnd"/>
      <w:r w:rsidR="007F6710" w:rsidRPr="007F6710">
        <w:rPr>
          <w:b/>
        </w:rPr>
        <w:t>.</w:t>
      </w:r>
      <w:r w:rsidRPr="007F6710">
        <w:rPr>
          <w:b/>
        </w:rPr>
        <w:t>”</w:t>
      </w:r>
      <w:r w:rsidR="00140C85" w:rsidRPr="007F6710">
        <w:rPr>
          <w:b/>
          <w:sz w:val="24"/>
          <w:szCs w:val="24"/>
        </w:rPr>
        <w:t xml:space="preserve"> </w:t>
      </w:r>
      <w:r w:rsidR="005E427A" w:rsidRPr="00B01C8C">
        <w:t>in the morning of each day</w:t>
      </w:r>
      <w:r w:rsidR="005E427A">
        <w:t>.</w:t>
      </w:r>
      <w:r w:rsidR="005E427A" w:rsidRPr="00B01C8C">
        <w:rPr>
          <w:rStyle w:val="FootnoteReference"/>
          <w:b/>
        </w:rPr>
        <w:t xml:space="preserve"> </w:t>
      </w:r>
      <w:r w:rsidRPr="00B01C8C">
        <w:rPr>
          <w:rStyle w:val="FootnoteReference"/>
          <w:b/>
        </w:rPr>
        <w:footnoteReference w:id="6"/>
      </w:r>
    </w:p>
    <w:p w:rsidR="0055308C" w:rsidRPr="00B01C8C" w:rsidRDefault="0055308C" w:rsidP="0055308C">
      <w:pPr>
        <w:pStyle w:val="ListParagraph"/>
      </w:pPr>
    </w:p>
    <w:p w:rsidR="00395894" w:rsidRDefault="0055308C" w:rsidP="002031BB">
      <w:pPr>
        <w:pStyle w:val="ListParagraph"/>
        <w:numPr>
          <w:ilvl w:val="0"/>
          <w:numId w:val="12"/>
        </w:numPr>
      </w:pPr>
      <w:r w:rsidRPr="00B01C8C">
        <w:t xml:space="preserve">Say: </w:t>
      </w:r>
      <w:r w:rsidR="00571BDE" w:rsidRPr="00571BDE">
        <w:rPr>
          <w:b/>
        </w:rPr>
        <w:t>“</w:t>
      </w:r>
      <w:proofErr w:type="spellStart"/>
      <w:r w:rsidR="003F1350">
        <w:rPr>
          <w:b/>
          <w:bCs/>
        </w:rPr>
        <w:t>A’oodhu</w:t>
      </w:r>
      <w:proofErr w:type="spellEnd"/>
      <w:r w:rsidR="003F1350">
        <w:rPr>
          <w:b/>
          <w:bCs/>
        </w:rPr>
        <w:t xml:space="preserve"> bi </w:t>
      </w:r>
      <w:proofErr w:type="spellStart"/>
      <w:r w:rsidR="003F1350">
        <w:rPr>
          <w:b/>
          <w:bCs/>
        </w:rPr>
        <w:t>kalimaat</w:t>
      </w:r>
      <w:proofErr w:type="spellEnd"/>
      <w:r w:rsidR="003F1350">
        <w:rPr>
          <w:b/>
          <w:bCs/>
        </w:rPr>
        <w:t xml:space="preserve"> </w:t>
      </w:r>
      <w:proofErr w:type="spellStart"/>
      <w:r w:rsidR="003F1350">
        <w:rPr>
          <w:b/>
          <w:bCs/>
        </w:rPr>
        <w:t>Allaah</w:t>
      </w:r>
      <w:proofErr w:type="spellEnd"/>
      <w:r w:rsidR="003F1350">
        <w:rPr>
          <w:b/>
          <w:bCs/>
        </w:rPr>
        <w:t xml:space="preserve"> al-</w:t>
      </w:r>
      <w:proofErr w:type="spellStart"/>
      <w:r w:rsidR="003F1350">
        <w:rPr>
          <w:b/>
          <w:bCs/>
        </w:rPr>
        <w:t>taammah</w:t>
      </w:r>
      <w:proofErr w:type="spellEnd"/>
      <w:r w:rsidR="003F1350">
        <w:rPr>
          <w:b/>
          <w:bCs/>
        </w:rPr>
        <w:t xml:space="preserve"> min </w:t>
      </w:r>
      <w:proofErr w:type="spellStart"/>
      <w:r w:rsidR="003F1350">
        <w:rPr>
          <w:b/>
          <w:bCs/>
        </w:rPr>
        <w:t>kulli</w:t>
      </w:r>
      <w:proofErr w:type="spellEnd"/>
      <w:r w:rsidR="003F1350">
        <w:rPr>
          <w:b/>
          <w:bCs/>
        </w:rPr>
        <w:t xml:space="preserve"> </w:t>
      </w:r>
      <w:proofErr w:type="spellStart"/>
      <w:r w:rsidR="003F1350">
        <w:rPr>
          <w:b/>
          <w:bCs/>
        </w:rPr>
        <w:t>shaytânin</w:t>
      </w:r>
      <w:proofErr w:type="spellEnd"/>
      <w:r w:rsidR="003F1350">
        <w:rPr>
          <w:b/>
          <w:bCs/>
        </w:rPr>
        <w:t xml:space="preserve"> </w:t>
      </w:r>
      <w:proofErr w:type="spellStart"/>
      <w:r w:rsidR="003F1350">
        <w:rPr>
          <w:b/>
          <w:bCs/>
        </w:rPr>
        <w:t>wa</w:t>
      </w:r>
      <w:proofErr w:type="spellEnd"/>
      <w:r w:rsidR="003F1350">
        <w:rPr>
          <w:b/>
          <w:bCs/>
        </w:rPr>
        <w:t xml:space="preserve"> </w:t>
      </w:r>
      <w:proofErr w:type="spellStart"/>
      <w:r w:rsidR="003F1350">
        <w:rPr>
          <w:b/>
          <w:bCs/>
        </w:rPr>
        <w:t>haammah</w:t>
      </w:r>
      <w:proofErr w:type="spellEnd"/>
      <w:r w:rsidR="003F1350">
        <w:rPr>
          <w:b/>
          <w:bCs/>
        </w:rPr>
        <w:t xml:space="preserve"> </w:t>
      </w:r>
      <w:proofErr w:type="spellStart"/>
      <w:r w:rsidR="003F1350">
        <w:rPr>
          <w:b/>
          <w:bCs/>
        </w:rPr>
        <w:t>wa</w:t>
      </w:r>
      <w:proofErr w:type="spellEnd"/>
      <w:r w:rsidR="003F1350">
        <w:rPr>
          <w:b/>
          <w:bCs/>
        </w:rPr>
        <w:t xml:space="preserve"> min </w:t>
      </w:r>
      <w:proofErr w:type="spellStart"/>
      <w:r w:rsidR="003F1350">
        <w:rPr>
          <w:b/>
          <w:bCs/>
        </w:rPr>
        <w:t>kulli</w:t>
      </w:r>
      <w:proofErr w:type="spellEnd"/>
      <w:r w:rsidR="003F1350">
        <w:rPr>
          <w:b/>
          <w:bCs/>
        </w:rPr>
        <w:t xml:space="preserve"> ‘</w:t>
      </w:r>
      <w:proofErr w:type="spellStart"/>
      <w:r w:rsidR="003F1350">
        <w:rPr>
          <w:b/>
          <w:bCs/>
        </w:rPr>
        <w:t>aynin</w:t>
      </w:r>
      <w:proofErr w:type="spellEnd"/>
      <w:r w:rsidR="003F1350">
        <w:rPr>
          <w:b/>
          <w:bCs/>
        </w:rPr>
        <w:t xml:space="preserve"> </w:t>
      </w:r>
      <w:proofErr w:type="spellStart"/>
      <w:r w:rsidR="003F1350">
        <w:rPr>
          <w:b/>
          <w:bCs/>
        </w:rPr>
        <w:t>laammah</w:t>
      </w:r>
      <w:proofErr w:type="spellEnd"/>
      <w:r w:rsidR="00D75D22">
        <w:rPr>
          <w:b/>
          <w:bCs/>
        </w:rPr>
        <w:t>.</w:t>
      </w:r>
      <w:r w:rsidR="00571BDE">
        <w:rPr>
          <w:b/>
          <w:bCs/>
        </w:rPr>
        <w:t>”</w:t>
      </w:r>
      <w:r w:rsidRPr="00B01C8C">
        <w:t xml:space="preserve"> </w:t>
      </w:r>
      <w:r w:rsidR="00571BDE" w:rsidRPr="00B01C8C">
        <w:t>over your children before sending them out</w:t>
      </w:r>
      <w:r w:rsidR="00237484">
        <w:t>, and for yourself</w:t>
      </w:r>
      <w:r w:rsidR="00571BDE">
        <w:t>.</w:t>
      </w:r>
      <w:r w:rsidR="00571BDE" w:rsidRPr="00B01C8C">
        <w:rPr>
          <w:rStyle w:val="FootnoteReference"/>
        </w:rPr>
        <w:footnoteReference w:id="7"/>
      </w:r>
    </w:p>
    <w:p w:rsidR="002031BB" w:rsidRPr="00395894" w:rsidRDefault="002031BB" w:rsidP="00486C5B">
      <w:r w:rsidRPr="00486C5B">
        <w:rPr>
          <w:u w:val="single"/>
        </w:rPr>
        <w:lastRenderedPageBreak/>
        <w:t>During the Day:</w:t>
      </w:r>
    </w:p>
    <w:p w:rsidR="00D949DA" w:rsidRPr="00B01C8C" w:rsidRDefault="00D949DA"/>
    <w:p w:rsidR="00E809F9" w:rsidRDefault="00760DEE" w:rsidP="00486C5B">
      <w:pPr>
        <w:pStyle w:val="ListParagraph"/>
        <w:numPr>
          <w:ilvl w:val="0"/>
          <w:numId w:val="18"/>
        </w:numPr>
      </w:pPr>
      <w:r w:rsidRPr="00B01C8C">
        <w:t>Say</w:t>
      </w:r>
      <w:r w:rsidR="00E809F9">
        <w:t>:</w:t>
      </w:r>
      <w:r w:rsidRPr="00B01C8C">
        <w:t xml:space="preserve"> </w:t>
      </w:r>
      <w:r w:rsidR="00E809F9" w:rsidRPr="00E809F9">
        <w:rPr>
          <w:b/>
        </w:rPr>
        <w:t>“</w:t>
      </w:r>
      <w:proofErr w:type="spellStart"/>
      <w:r w:rsidR="00E809F9" w:rsidRPr="00E809F9">
        <w:rPr>
          <w:b/>
        </w:rPr>
        <w:t>Bismill</w:t>
      </w:r>
      <w:r w:rsidR="00D03364">
        <w:rPr>
          <w:b/>
        </w:rPr>
        <w:t>ā</w:t>
      </w:r>
      <w:r w:rsidR="00E809F9" w:rsidRPr="00E809F9">
        <w:rPr>
          <w:b/>
        </w:rPr>
        <w:t>hi</w:t>
      </w:r>
      <w:proofErr w:type="spellEnd"/>
      <w:r w:rsidR="00E809F9" w:rsidRPr="00E809F9">
        <w:rPr>
          <w:b/>
        </w:rPr>
        <w:t xml:space="preserve"> </w:t>
      </w:r>
      <w:proofErr w:type="spellStart"/>
      <w:r w:rsidR="00E809F9" w:rsidRPr="00E809F9">
        <w:rPr>
          <w:b/>
        </w:rPr>
        <w:t>tawakkaltu</w:t>
      </w:r>
      <w:proofErr w:type="spellEnd"/>
      <w:r w:rsidR="00E809F9" w:rsidRPr="00E809F9">
        <w:rPr>
          <w:b/>
        </w:rPr>
        <w:t xml:space="preserve"> 'ala </w:t>
      </w:r>
      <w:proofErr w:type="spellStart"/>
      <w:r w:rsidR="00E809F9" w:rsidRPr="00E809F9">
        <w:rPr>
          <w:b/>
        </w:rPr>
        <w:t>All</w:t>
      </w:r>
      <w:r w:rsidR="00034175">
        <w:rPr>
          <w:b/>
        </w:rPr>
        <w:t>a</w:t>
      </w:r>
      <w:r w:rsidR="00E809F9" w:rsidRPr="00E809F9">
        <w:rPr>
          <w:b/>
        </w:rPr>
        <w:t>hi</w:t>
      </w:r>
      <w:proofErr w:type="spellEnd"/>
      <w:r w:rsidR="00E809F9" w:rsidRPr="00E809F9">
        <w:rPr>
          <w:b/>
        </w:rPr>
        <w:t xml:space="preserve"> </w:t>
      </w:r>
      <w:proofErr w:type="spellStart"/>
      <w:r w:rsidR="00E809F9" w:rsidRPr="00E809F9">
        <w:rPr>
          <w:b/>
        </w:rPr>
        <w:t>l</w:t>
      </w:r>
      <w:r w:rsidR="00034175">
        <w:rPr>
          <w:b/>
        </w:rPr>
        <w:t>ā</w:t>
      </w:r>
      <w:proofErr w:type="spellEnd"/>
      <w:r w:rsidR="00E809F9" w:rsidRPr="00E809F9">
        <w:rPr>
          <w:b/>
        </w:rPr>
        <w:t xml:space="preserve"> </w:t>
      </w:r>
      <w:proofErr w:type="spellStart"/>
      <w:r w:rsidR="00E809F9" w:rsidRPr="00E809F9">
        <w:rPr>
          <w:b/>
        </w:rPr>
        <w:t>hawla</w:t>
      </w:r>
      <w:proofErr w:type="spellEnd"/>
      <w:r w:rsidR="00E809F9" w:rsidRPr="00E809F9">
        <w:rPr>
          <w:b/>
        </w:rPr>
        <w:t xml:space="preserve"> </w:t>
      </w:r>
      <w:proofErr w:type="spellStart"/>
      <w:r w:rsidR="00E809F9" w:rsidRPr="00E809F9">
        <w:rPr>
          <w:b/>
        </w:rPr>
        <w:t>wala</w:t>
      </w:r>
      <w:proofErr w:type="spellEnd"/>
      <w:r w:rsidR="00E809F9" w:rsidRPr="00E809F9">
        <w:rPr>
          <w:b/>
        </w:rPr>
        <w:t xml:space="preserve"> </w:t>
      </w:r>
      <w:proofErr w:type="spellStart"/>
      <w:r w:rsidR="00E809F9" w:rsidRPr="00E809F9">
        <w:rPr>
          <w:b/>
        </w:rPr>
        <w:t>quwwata</w:t>
      </w:r>
      <w:proofErr w:type="spellEnd"/>
      <w:r w:rsidR="00E809F9" w:rsidRPr="00E809F9">
        <w:rPr>
          <w:b/>
        </w:rPr>
        <w:t xml:space="preserve"> </w:t>
      </w:r>
      <w:proofErr w:type="spellStart"/>
      <w:r w:rsidR="00E809F9" w:rsidRPr="00E809F9">
        <w:rPr>
          <w:b/>
        </w:rPr>
        <w:t>ill</w:t>
      </w:r>
      <w:r w:rsidR="00487167">
        <w:rPr>
          <w:b/>
        </w:rPr>
        <w:t>ā</w:t>
      </w:r>
      <w:proofErr w:type="spellEnd"/>
      <w:r w:rsidR="00E809F9" w:rsidRPr="00E809F9">
        <w:rPr>
          <w:b/>
        </w:rPr>
        <w:t xml:space="preserve"> </w:t>
      </w:r>
      <w:proofErr w:type="spellStart"/>
      <w:r w:rsidR="00E809F9" w:rsidRPr="00E809F9">
        <w:rPr>
          <w:b/>
        </w:rPr>
        <w:t>bill</w:t>
      </w:r>
      <w:r w:rsidR="00487167">
        <w:rPr>
          <w:b/>
        </w:rPr>
        <w:t>ā</w:t>
      </w:r>
      <w:r w:rsidR="00E809F9" w:rsidRPr="00E809F9">
        <w:rPr>
          <w:b/>
        </w:rPr>
        <w:t>hi</w:t>
      </w:r>
      <w:proofErr w:type="spellEnd"/>
      <w:r w:rsidR="00E809F9">
        <w:rPr>
          <w:b/>
        </w:rPr>
        <w:t>”</w:t>
      </w:r>
      <w:r w:rsidR="00E809F9" w:rsidRPr="00B01C8C">
        <w:t xml:space="preserve"> </w:t>
      </w:r>
      <w:r w:rsidR="00E809F9">
        <w:t>w</w:t>
      </w:r>
      <w:r w:rsidR="00CE645C" w:rsidRPr="00B01C8C">
        <w:t>hen leaving the home</w:t>
      </w:r>
      <w:r w:rsidR="00E809F9">
        <w:t>.</w:t>
      </w:r>
      <w:r w:rsidR="00E809F9">
        <w:rPr>
          <w:rStyle w:val="FootnoteReference"/>
        </w:rPr>
        <w:footnoteReference w:id="8"/>
      </w:r>
    </w:p>
    <w:p w:rsidR="00E809F9" w:rsidRDefault="00E809F9" w:rsidP="00E809F9">
      <w:pPr>
        <w:pStyle w:val="ListParagraph"/>
      </w:pPr>
    </w:p>
    <w:p w:rsidR="00E809F9" w:rsidRPr="00B01C8C" w:rsidRDefault="00E809F9" w:rsidP="00486C5B">
      <w:pPr>
        <w:pStyle w:val="ListParagraph"/>
        <w:numPr>
          <w:ilvl w:val="0"/>
          <w:numId w:val="18"/>
        </w:numPr>
      </w:pPr>
      <w:r>
        <w:t>Say “</w:t>
      </w:r>
      <w:proofErr w:type="spellStart"/>
      <w:r w:rsidRPr="00E809F9">
        <w:rPr>
          <w:b/>
        </w:rPr>
        <w:t>Bismill</w:t>
      </w:r>
      <w:r w:rsidR="00535503">
        <w:rPr>
          <w:b/>
        </w:rPr>
        <w:t>ā</w:t>
      </w:r>
      <w:r w:rsidRPr="00E809F9">
        <w:rPr>
          <w:b/>
        </w:rPr>
        <w:t>h</w:t>
      </w:r>
      <w:proofErr w:type="spellEnd"/>
      <w:r>
        <w:t>”:</w:t>
      </w:r>
    </w:p>
    <w:p w:rsidR="00E809F9" w:rsidRDefault="00E809F9" w:rsidP="00486C5B">
      <w:pPr>
        <w:pStyle w:val="ListParagraph"/>
        <w:numPr>
          <w:ilvl w:val="0"/>
          <w:numId w:val="19"/>
        </w:numPr>
      </w:pPr>
      <w:r>
        <w:t>When entering and leaving the home</w:t>
      </w:r>
      <w:r>
        <w:rPr>
          <w:rStyle w:val="FootnoteReference"/>
        </w:rPr>
        <w:footnoteReference w:id="9"/>
      </w:r>
    </w:p>
    <w:p w:rsidR="00760DEE" w:rsidRPr="00B01C8C" w:rsidRDefault="00760DEE" w:rsidP="00486C5B">
      <w:pPr>
        <w:pStyle w:val="ListParagraph"/>
        <w:numPr>
          <w:ilvl w:val="0"/>
          <w:numId w:val="19"/>
        </w:numPr>
      </w:pPr>
      <w:r w:rsidRPr="00B01C8C">
        <w:t xml:space="preserve">Before </w:t>
      </w:r>
      <w:r w:rsidR="00EE3476" w:rsidRPr="00B01C8C">
        <w:t>eating</w:t>
      </w:r>
      <w:r w:rsidRPr="00B01C8C">
        <w:t xml:space="preserve"> and drinking</w:t>
      </w:r>
      <w:r w:rsidR="00486C5B">
        <w:t>.</w:t>
      </w:r>
      <w:r w:rsidR="005E5FB2">
        <w:rPr>
          <w:rStyle w:val="FootnoteReference"/>
        </w:rPr>
        <w:footnoteReference w:id="10"/>
      </w:r>
    </w:p>
    <w:p w:rsidR="00760DEE" w:rsidRPr="00B01C8C" w:rsidRDefault="00760DEE" w:rsidP="00486C5B">
      <w:pPr>
        <w:pStyle w:val="ListParagraph"/>
        <w:numPr>
          <w:ilvl w:val="0"/>
          <w:numId w:val="19"/>
        </w:numPr>
      </w:pPr>
      <w:r w:rsidRPr="00B01C8C">
        <w:t>When putting clothes on and taking them off</w:t>
      </w:r>
      <w:r w:rsidRPr="00B01C8C">
        <w:rPr>
          <w:rStyle w:val="FootnoteReference"/>
        </w:rPr>
        <w:footnoteReference w:id="11"/>
      </w:r>
      <w:r w:rsidRPr="00B01C8C">
        <w:t>.</w:t>
      </w:r>
    </w:p>
    <w:p w:rsidR="00760DEE" w:rsidRPr="00B01C8C" w:rsidRDefault="00760DEE"/>
    <w:p w:rsidR="002031BB" w:rsidRPr="00B01C8C" w:rsidRDefault="002031BB" w:rsidP="00486C5B">
      <w:pPr>
        <w:pStyle w:val="ListParagraph"/>
        <w:numPr>
          <w:ilvl w:val="0"/>
          <w:numId w:val="18"/>
        </w:numPr>
      </w:pPr>
      <w:r w:rsidRPr="00B01C8C">
        <w:t>Say</w:t>
      </w:r>
      <w:r w:rsidR="00474DFA">
        <w:t>: “</w:t>
      </w:r>
      <w:proofErr w:type="spellStart"/>
      <w:r w:rsidRPr="00F505C9">
        <w:rPr>
          <w:b/>
        </w:rPr>
        <w:t>A’</w:t>
      </w:r>
      <w:r w:rsidR="00DD4845">
        <w:rPr>
          <w:b/>
        </w:rPr>
        <w:t>ū</w:t>
      </w:r>
      <w:r w:rsidRPr="00F505C9">
        <w:rPr>
          <w:b/>
        </w:rPr>
        <w:t>dhu</w:t>
      </w:r>
      <w:proofErr w:type="spellEnd"/>
      <w:r w:rsidRPr="00F505C9">
        <w:rPr>
          <w:b/>
        </w:rPr>
        <w:t xml:space="preserve"> bi </w:t>
      </w:r>
      <w:proofErr w:type="spellStart"/>
      <w:r w:rsidRPr="00F505C9">
        <w:rPr>
          <w:b/>
        </w:rPr>
        <w:t>kalim</w:t>
      </w:r>
      <w:r w:rsidR="001B37D5">
        <w:rPr>
          <w:b/>
        </w:rPr>
        <w:t>ā</w:t>
      </w:r>
      <w:r w:rsidRPr="00F505C9">
        <w:rPr>
          <w:b/>
        </w:rPr>
        <w:t>t</w:t>
      </w:r>
      <w:proofErr w:type="spellEnd"/>
      <w:r w:rsidRPr="00F505C9">
        <w:rPr>
          <w:b/>
        </w:rPr>
        <w:t xml:space="preserve"> </w:t>
      </w:r>
      <w:proofErr w:type="spellStart"/>
      <w:r w:rsidRPr="00F505C9">
        <w:rPr>
          <w:b/>
        </w:rPr>
        <w:t>Allaah</w:t>
      </w:r>
      <w:proofErr w:type="spellEnd"/>
      <w:r w:rsidRPr="00F505C9">
        <w:rPr>
          <w:b/>
        </w:rPr>
        <w:t xml:space="preserve"> </w:t>
      </w:r>
      <w:proofErr w:type="spellStart"/>
      <w:r w:rsidRPr="00F505C9">
        <w:rPr>
          <w:b/>
        </w:rPr>
        <w:t>il-taammah</w:t>
      </w:r>
      <w:proofErr w:type="spellEnd"/>
      <w:r w:rsidRPr="00F505C9">
        <w:rPr>
          <w:b/>
        </w:rPr>
        <w:t xml:space="preserve"> min </w:t>
      </w:r>
      <w:proofErr w:type="spellStart"/>
      <w:r w:rsidRPr="00F505C9">
        <w:rPr>
          <w:b/>
        </w:rPr>
        <w:t>sharri</w:t>
      </w:r>
      <w:proofErr w:type="spellEnd"/>
      <w:r w:rsidRPr="00F505C9">
        <w:rPr>
          <w:b/>
        </w:rPr>
        <w:t xml:space="preserve"> ma </w:t>
      </w:r>
      <w:proofErr w:type="spellStart"/>
      <w:r w:rsidRPr="00F505C9">
        <w:rPr>
          <w:b/>
        </w:rPr>
        <w:t>khalaqa</w:t>
      </w:r>
      <w:proofErr w:type="spellEnd"/>
      <w:r w:rsidR="00474DFA">
        <w:rPr>
          <w:b/>
        </w:rPr>
        <w:t>.”</w:t>
      </w:r>
      <w:r w:rsidR="002B3569">
        <w:rPr>
          <w:b/>
        </w:rPr>
        <w:t xml:space="preserve"> </w:t>
      </w:r>
      <w:r w:rsidR="00474DFA" w:rsidRPr="001B37D5">
        <w:t>when resting in a place</w:t>
      </w:r>
      <w:r w:rsidR="00474DFA">
        <w:t xml:space="preserve"> (or coming to a stop)</w:t>
      </w:r>
      <w:r w:rsidR="007C4DEC">
        <w:t>.</w:t>
      </w:r>
      <w:r w:rsidRPr="00B01C8C">
        <w:rPr>
          <w:rStyle w:val="FootnoteReference"/>
        </w:rPr>
        <w:footnoteReference w:id="12"/>
      </w:r>
    </w:p>
    <w:p w:rsidR="002031BB" w:rsidRPr="00B01C8C" w:rsidRDefault="002031BB" w:rsidP="00F505C9">
      <w:pPr>
        <w:ind w:left="360"/>
      </w:pPr>
    </w:p>
    <w:p w:rsidR="00386F18" w:rsidRPr="00B01C8C" w:rsidRDefault="002031BB" w:rsidP="00486C5B">
      <w:pPr>
        <w:pStyle w:val="ListParagraph"/>
        <w:numPr>
          <w:ilvl w:val="0"/>
          <w:numId w:val="18"/>
        </w:numPr>
      </w:pPr>
      <w:r w:rsidRPr="00B01C8C">
        <w:t xml:space="preserve">Reciting </w:t>
      </w:r>
      <w:proofErr w:type="spellStart"/>
      <w:r w:rsidR="004C41D9">
        <w:rPr>
          <w:b/>
        </w:rPr>
        <w:t>Ā</w:t>
      </w:r>
      <w:r w:rsidRPr="00F505C9">
        <w:rPr>
          <w:b/>
        </w:rPr>
        <w:t>yat</w:t>
      </w:r>
      <w:proofErr w:type="spellEnd"/>
      <w:r w:rsidRPr="00F505C9">
        <w:rPr>
          <w:b/>
        </w:rPr>
        <w:t xml:space="preserve"> al-</w:t>
      </w:r>
      <w:proofErr w:type="spellStart"/>
      <w:r w:rsidRPr="00F505C9">
        <w:rPr>
          <w:b/>
        </w:rPr>
        <w:t>Kurs</w:t>
      </w:r>
      <w:r w:rsidR="007303B4">
        <w:rPr>
          <w:b/>
        </w:rPr>
        <w:t>ī</w:t>
      </w:r>
      <w:proofErr w:type="spellEnd"/>
      <w:r w:rsidRPr="00B01C8C">
        <w:t xml:space="preserve"> </w:t>
      </w:r>
      <w:r w:rsidR="00B2001A">
        <w:t xml:space="preserve">and </w:t>
      </w:r>
      <w:r w:rsidR="00B2001A" w:rsidRPr="00F505C9">
        <w:rPr>
          <w:b/>
        </w:rPr>
        <w:t>al-</w:t>
      </w:r>
      <w:proofErr w:type="spellStart"/>
      <w:r w:rsidR="00B2001A" w:rsidRPr="00F505C9">
        <w:rPr>
          <w:b/>
        </w:rPr>
        <w:t>Mu’awwidhat</w:t>
      </w:r>
      <w:proofErr w:type="spellEnd"/>
      <w:r w:rsidR="00B2001A" w:rsidRPr="00B01C8C">
        <w:t xml:space="preserve"> (last 2 </w:t>
      </w:r>
      <w:proofErr w:type="spellStart"/>
      <w:r w:rsidR="00B2001A" w:rsidRPr="00B01C8C">
        <w:t>Surahs</w:t>
      </w:r>
      <w:proofErr w:type="spellEnd"/>
      <w:r w:rsidR="00B2001A" w:rsidRPr="00B01C8C">
        <w:t xml:space="preserve"> of the Qur’an)</w:t>
      </w:r>
      <w:r w:rsidR="00F505C9">
        <w:t xml:space="preserve"> after every salah</w:t>
      </w:r>
      <w:r w:rsidRPr="00B01C8C">
        <w:t>.</w:t>
      </w:r>
      <w:r w:rsidR="00B74B22">
        <w:rPr>
          <w:rStyle w:val="FootnoteReference"/>
        </w:rPr>
        <w:footnoteReference w:id="13"/>
      </w:r>
    </w:p>
    <w:p w:rsidR="005634C4" w:rsidRPr="00B01C8C" w:rsidRDefault="005634C4" w:rsidP="00F505C9">
      <w:pPr>
        <w:pStyle w:val="ListParagraph"/>
      </w:pPr>
    </w:p>
    <w:p w:rsidR="005634C4" w:rsidRPr="00B01C8C" w:rsidRDefault="005634C4" w:rsidP="00486C5B">
      <w:pPr>
        <w:pStyle w:val="ListParagraph"/>
        <w:numPr>
          <w:ilvl w:val="0"/>
          <w:numId w:val="18"/>
        </w:numPr>
      </w:pPr>
      <w:r w:rsidRPr="00B01C8C">
        <w:t xml:space="preserve">Say: </w:t>
      </w:r>
      <w:r w:rsidRPr="00F505C9">
        <w:rPr>
          <w:b/>
          <w:bCs/>
        </w:rPr>
        <w:t>"</w:t>
      </w:r>
      <w:proofErr w:type="spellStart"/>
      <w:r w:rsidRPr="00F505C9">
        <w:rPr>
          <w:b/>
          <w:bCs/>
        </w:rPr>
        <w:t>All</w:t>
      </w:r>
      <w:r w:rsidR="00AB1C28">
        <w:rPr>
          <w:b/>
          <w:bCs/>
        </w:rPr>
        <w:t>ā</w:t>
      </w:r>
      <w:r w:rsidRPr="00F505C9">
        <w:rPr>
          <w:b/>
          <w:bCs/>
        </w:rPr>
        <w:t>humma</w:t>
      </w:r>
      <w:proofErr w:type="spellEnd"/>
      <w:r w:rsidRPr="00F505C9">
        <w:rPr>
          <w:b/>
          <w:bCs/>
        </w:rPr>
        <w:t xml:space="preserve"> anta </w:t>
      </w:r>
      <w:proofErr w:type="spellStart"/>
      <w:r w:rsidRPr="00F505C9">
        <w:rPr>
          <w:b/>
          <w:bCs/>
        </w:rPr>
        <w:t>Hassanta</w:t>
      </w:r>
      <w:proofErr w:type="spellEnd"/>
      <w:r w:rsidRPr="00F505C9">
        <w:rPr>
          <w:b/>
          <w:bCs/>
        </w:rPr>
        <w:t xml:space="preserve"> </w:t>
      </w:r>
      <w:proofErr w:type="spellStart"/>
      <w:r w:rsidRPr="00F505C9">
        <w:rPr>
          <w:b/>
          <w:bCs/>
        </w:rPr>
        <w:t>khalqi</w:t>
      </w:r>
      <w:proofErr w:type="spellEnd"/>
      <w:r w:rsidRPr="00F505C9">
        <w:rPr>
          <w:b/>
          <w:bCs/>
        </w:rPr>
        <w:t xml:space="preserve"> </w:t>
      </w:r>
      <w:proofErr w:type="spellStart"/>
      <w:r w:rsidRPr="00F505C9">
        <w:rPr>
          <w:b/>
          <w:bCs/>
        </w:rPr>
        <w:t>fa-hassin</w:t>
      </w:r>
      <w:proofErr w:type="spellEnd"/>
      <w:r w:rsidRPr="00F505C9">
        <w:rPr>
          <w:b/>
          <w:bCs/>
        </w:rPr>
        <w:t xml:space="preserve"> </w:t>
      </w:r>
      <w:proofErr w:type="spellStart"/>
      <w:r w:rsidRPr="00F505C9">
        <w:rPr>
          <w:b/>
          <w:bCs/>
        </w:rPr>
        <w:t>khuluqi</w:t>
      </w:r>
      <w:proofErr w:type="spellEnd"/>
      <w:r w:rsidRPr="00F505C9">
        <w:rPr>
          <w:b/>
          <w:bCs/>
        </w:rPr>
        <w:t xml:space="preserve">" </w:t>
      </w:r>
      <w:r w:rsidRPr="00F505C9">
        <w:rPr>
          <w:bCs/>
        </w:rPr>
        <w:t>when looking in a mirror.</w:t>
      </w:r>
      <w:r w:rsidR="00B74B22">
        <w:rPr>
          <w:rStyle w:val="FootnoteReference"/>
          <w:bCs/>
        </w:rPr>
        <w:footnoteReference w:id="14"/>
      </w:r>
    </w:p>
    <w:p w:rsidR="00444931" w:rsidRPr="00B01C8C" w:rsidRDefault="00444931" w:rsidP="00F505C9">
      <w:pPr>
        <w:pStyle w:val="ListParagraph"/>
      </w:pPr>
    </w:p>
    <w:p w:rsidR="005634C4" w:rsidRPr="00B01C8C" w:rsidRDefault="00444931" w:rsidP="00486C5B">
      <w:pPr>
        <w:pStyle w:val="ListParagraph"/>
        <w:numPr>
          <w:ilvl w:val="0"/>
          <w:numId w:val="18"/>
        </w:numPr>
      </w:pPr>
      <w:r w:rsidRPr="00B01C8C">
        <w:t xml:space="preserve">Remain in </w:t>
      </w:r>
      <w:r w:rsidRPr="00D344EC">
        <w:rPr>
          <w:b/>
        </w:rPr>
        <w:t xml:space="preserve">a state of </w:t>
      </w:r>
      <w:proofErr w:type="spellStart"/>
      <w:r w:rsidRPr="00D344EC">
        <w:rPr>
          <w:b/>
        </w:rPr>
        <w:t>wudh</w:t>
      </w:r>
      <w:r w:rsidR="00AB1C28" w:rsidRPr="00D344EC">
        <w:rPr>
          <w:b/>
        </w:rPr>
        <w:t>ū</w:t>
      </w:r>
      <w:proofErr w:type="spellEnd"/>
      <w:r w:rsidRPr="00B01C8C">
        <w:t xml:space="preserve"> as often as you can all day.</w:t>
      </w:r>
      <w:r w:rsidR="00F6646E">
        <w:rPr>
          <w:rStyle w:val="FootnoteReference"/>
        </w:rPr>
        <w:footnoteReference w:id="15"/>
      </w:r>
    </w:p>
    <w:p w:rsidR="00461303" w:rsidRPr="00B01C8C" w:rsidRDefault="00461303" w:rsidP="00F505C9">
      <w:pPr>
        <w:pStyle w:val="ListParagraph"/>
      </w:pPr>
    </w:p>
    <w:p w:rsidR="00BB124C" w:rsidRDefault="00BB124C" w:rsidP="00486C5B">
      <w:pPr>
        <w:pStyle w:val="ListParagraph"/>
        <w:numPr>
          <w:ilvl w:val="0"/>
          <w:numId w:val="18"/>
        </w:numPr>
      </w:pPr>
      <w:r>
        <w:t>Say</w:t>
      </w:r>
      <w:r w:rsidRPr="00F505C9">
        <w:rPr>
          <w:sz w:val="20"/>
          <w:szCs w:val="20"/>
        </w:rPr>
        <w:t>:</w:t>
      </w:r>
      <w:r w:rsidRPr="00F505C9">
        <w:rPr>
          <w:color w:val="FF0000"/>
          <w:sz w:val="20"/>
          <w:szCs w:val="20"/>
        </w:rPr>
        <w:t xml:space="preserve"> </w:t>
      </w:r>
      <w:r w:rsidRPr="00F505C9">
        <w:rPr>
          <w:b/>
          <w:sz w:val="20"/>
          <w:szCs w:val="20"/>
        </w:rPr>
        <w:t>"</w:t>
      </w:r>
      <w:proofErr w:type="spellStart"/>
      <w:r w:rsidRPr="00F505C9">
        <w:rPr>
          <w:b/>
          <w:sz w:val="20"/>
          <w:szCs w:val="20"/>
        </w:rPr>
        <w:t>Allahumma</w:t>
      </w:r>
      <w:proofErr w:type="spellEnd"/>
      <w:r w:rsidRPr="00F505C9">
        <w:rPr>
          <w:b/>
          <w:sz w:val="20"/>
          <w:szCs w:val="20"/>
        </w:rPr>
        <w:t xml:space="preserve"> </w:t>
      </w:r>
      <w:proofErr w:type="spellStart"/>
      <w:r w:rsidRPr="00F505C9">
        <w:rPr>
          <w:b/>
          <w:sz w:val="20"/>
          <w:szCs w:val="20"/>
        </w:rPr>
        <w:t>inni</w:t>
      </w:r>
      <w:proofErr w:type="spellEnd"/>
      <w:r w:rsidRPr="00F505C9">
        <w:rPr>
          <w:b/>
          <w:sz w:val="20"/>
          <w:szCs w:val="20"/>
        </w:rPr>
        <w:t xml:space="preserve"> </w:t>
      </w:r>
      <w:proofErr w:type="spellStart"/>
      <w:r w:rsidRPr="00F505C9">
        <w:rPr>
          <w:b/>
          <w:sz w:val="20"/>
          <w:szCs w:val="20"/>
        </w:rPr>
        <w:t>a'udu</w:t>
      </w:r>
      <w:proofErr w:type="spellEnd"/>
      <w:r w:rsidRPr="00F505C9">
        <w:rPr>
          <w:b/>
          <w:sz w:val="20"/>
          <w:szCs w:val="20"/>
        </w:rPr>
        <w:t xml:space="preserve"> </w:t>
      </w:r>
      <w:proofErr w:type="spellStart"/>
      <w:r w:rsidRPr="00F505C9">
        <w:rPr>
          <w:b/>
          <w:sz w:val="20"/>
          <w:szCs w:val="20"/>
        </w:rPr>
        <w:t>bika</w:t>
      </w:r>
      <w:proofErr w:type="spellEnd"/>
      <w:r w:rsidRPr="00F505C9">
        <w:rPr>
          <w:b/>
          <w:sz w:val="20"/>
          <w:szCs w:val="20"/>
        </w:rPr>
        <w:t xml:space="preserve"> </w:t>
      </w:r>
      <w:proofErr w:type="spellStart"/>
      <w:r w:rsidRPr="00F505C9">
        <w:rPr>
          <w:b/>
          <w:sz w:val="20"/>
          <w:szCs w:val="20"/>
        </w:rPr>
        <w:t>minal-khubti</w:t>
      </w:r>
      <w:proofErr w:type="spellEnd"/>
      <w:r w:rsidRPr="00F505C9">
        <w:rPr>
          <w:b/>
          <w:sz w:val="20"/>
          <w:szCs w:val="20"/>
        </w:rPr>
        <w:t xml:space="preserve"> </w:t>
      </w:r>
      <w:proofErr w:type="spellStart"/>
      <w:r w:rsidRPr="00F505C9">
        <w:rPr>
          <w:b/>
          <w:sz w:val="20"/>
          <w:szCs w:val="20"/>
        </w:rPr>
        <w:t>wal-khba'iti</w:t>
      </w:r>
      <w:proofErr w:type="spellEnd"/>
      <w:r w:rsidRPr="00F505C9">
        <w:rPr>
          <w:b/>
          <w:sz w:val="20"/>
          <w:szCs w:val="20"/>
        </w:rPr>
        <w:t xml:space="preserve"> (O Allah! I seek refuge in you from the male and female </w:t>
      </w:r>
      <w:proofErr w:type="spellStart"/>
      <w:r w:rsidRPr="00F505C9">
        <w:rPr>
          <w:b/>
          <w:sz w:val="20"/>
          <w:szCs w:val="20"/>
        </w:rPr>
        <w:t>Satans</w:t>
      </w:r>
      <w:proofErr w:type="spellEnd"/>
      <w:r w:rsidRPr="00F505C9">
        <w:rPr>
          <w:b/>
          <w:sz w:val="20"/>
          <w:szCs w:val="20"/>
        </w:rPr>
        <w:t>.)"</w:t>
      </w:r>
      <w:r w:rsidRPr="00F505C9">
        <w:rPr>
          <w:color w:val="FF0000"/>
          <w:sz w:val="20"/>
          <w:szCs w:val="20"/>
        </w:rPr>
        <w:t xml:space="preserve"> w</w:t>
      </w:r>
      <w:r>
        <w:t>hen entering the toilet.</w:t>
      </w:r>
      <w:r>
        <w:rPr>
          <w:rStyle w:val="FootnoteReference"/>
        </w:rPr>
        <w:footnoteReference w:id="16"/>
      </w:r>
      <w:r w:rsidR="004120B6">
        <w:br/>
      </w:r>
    </w:p>
    <w:p w:rsidR="00461303" w:rsidRPr="00B01C8C" w:rsidRDefault="00461303" w:rsidP="00486C5B">
      <w:pPr>
        <w:pStyle w:val="ListParagraph"/>
        <w:numPr>
          <w:ilvl w:val="0"/>
          <w:numId w:val="18"/>
        </w:numPr>
      </w:pPr>
      <w:r w:rsidRPr="00F505C9">
        <w:rPr>
          <w:b/>
        </w:rPr>
        <w:t xml:space="preserve">Do not urinate </w:t>
      </w:r>
      <w:r w:rsidR="00111B4C">
        <w:rPr>
          <w:b/>
        </w:rPr>
        <w:t xml:space="preserve">or </w:t>
      </w:r>
      <w:proofErr w:type="spellStart"/>
      <w:r w:rsidR="00111B4C">
        <w:rPr>
          <w:b/>
        </w:rPr>
        <w:t>defacate</w:t>
      </w:r>
      <w:proofErr w:type="spellEnd"/>
      <w:r w:rsidR="00111B4C">
        <w:rPr>
          <w:b/>
        </w:rPr>
        <w:t xml:space="preserve"> </w:t>
      </w:r>
      <w:r w:rsidRPr="00F505C9">
        <w:rPr>
          <w:b/>
        </w:rPr>
        <w:t>in holes, under trees or in open places</w:t>
      </w:r>
      <w:r w:rsidR="00111B4C">
        <w:rPr>
          <w:b/>
        </w:rPr>
        <w:t>.</w:t>
      </w:r>
      <w:r w:rsidR="00111B4C">
        <w:rPr>
          <w:rStyle w:val="FootnoteReference"/>
        </w:rPr>
        <w:footnoteReference w:id="17"/>
      </w:r>
      <w:r w:rsidR="00111B4C">
        <w:rPr>
          <w:b/>
        </w:rPr>
        <w:t xml:space="preserve"> Nor near roadways or </w:t>
      </w:r>
      <w:r w:rsidR="00111B4C" w:rsidRPr="00B01C8C">
        <w:t>like</w:t>
      </w:r>
      <w:r w:rsidRPr="00B01C8C">
        <w:t xml:space="preserve"> the hard shoulder of a motorway</w:t>
      </w:r>
      <w:r w:rsidR="00111B4C">
        <w:t xml:space="preserve">, or in </w:t>
      </w:r>
      <w:r w:rsidR="00111B4C" w:rsidRPr="00111B4C">
        <w:rPr>
          <w:b/>
        </w:rPr>
        <w:t>places of rest and shade</w:t>
      </w:r>
      <w:r w:rsidRPr="00B01C8C">
        <w:t>.</w:t>
      </w:r>
      <w:r w:rsidR="007C7932">
        <w:rPr>
          <w:rStyle w:val="FootnoteReference"/>
        </w:rPr>
        <w:footnoteReference w:id="18"/>
      </w:r>
      <w:r w:rsidRPr="00B01C8C">
        <w:t xml:space="preserve"> </w:t>
      </w:r>
      <w:r w:rsidR="00111B4C">
        <w:t xml:space="preserve">If absolutely necessary, </w:t>
      </w:r>
      <w:r w:rsidRPr="00B01C8C">
        <w:t xml:space="preserve">then recite the </w:t>
      </w:r>
      <w:proofErr w:type="spellStart"/>
      <w:r w:rsidRPr="00B01C8C">
        <w:t>Du</w:t>
      </w:r>
      <w:r w:rsidR="001B37D5">
        <w:t>’a</w:t>
      </w:r>
      <w:proofErr w:type="spellEnd"/>
      <w:r w:rsidRPr="00B01C8C">
        <w:t xml:space="preserve"> for entering the toilet for it is </w:t>
      </w:r>
      <w:r w:rsidR="00111B4C">
        <w:t xml:space="preserve">a </w:t>
      </w:r>
      <w:r w:rsidRPr="00B01C8C">
        <w:t>protection against jinn.</w:t>
      </w:r>
    </w:p>
    <w:p w:rsidR="002031BB" w:rsidRPr="00B01C8C" w:rsidRDefault="002031BB" w:rsidP="00F505C9">
      <w:pPr>
        <w:pStyle w:val="ListParagraph"/>
      </w:pPr>
    </w:p>
    <w:p w:rsidR="006B755A" w:rsidRPr="00395894" w:rsidRDefault="002031BB" w:rsidP="00486C5B">
      <w:pPr>
        <w:pStyle w:val="ListParagraph"/>
        <w:numPr>
          <w:ilvl w:val="0"/>
          <w:numId w:val="18"/>
        </w:numPr>
        <w:rPr>
          <w:u w:val="single"/>
        </w:rPr>
      </w:pPr>
      <w:r w:rsidRPr="00B01C8C">
        <w:lastRenderedPageBreak/>
        <w:t xml:space="preserve">Recite </w:t>
      </w:r>
      <w:r w:rsidR="000A69C3" w:rsidRPr="00B01C8C">
        <w:t xml:space="preserve">the </w:t>
      </w:r>
      <w:r w:rsidR="000A69C3" w:rsidRPr="00395894">
        <w:rPr>
          <w:b/>
        </w:rPr>
        <w:t xml:space="preserve">whole of </w:t>
      </w:r>
      <w:proofErr w:type="spellStart"/>
      <w:r w:rsidRPr="00395894">
        <w:rPr>
          <w:b/>
        </w:rPr>
        <w:t>Surah</w:t>
      </w:r>
      <w:proofErr w:type="spellEnd"/>
      <w:r w:rsidRPr="00395894">
        <w:rPr>
          <w:b/>
        </w:rPr>
        <w:t xml:space="preserve"> Al </w:t>
      </w:r>
      <w:proofErr w:type="spellStart"/>
      <w:r w:rsidRPr="00395894">
        <w:rPr>
          <w:b/>
        </w:rPr>
        <w:t>Baqarah</w:t>
      </w:r>
      <w:proofErr w:type="spellEnd"/>
      <w:r w:rsidR="008D2B8E">
        <w:t xml:space="preserve"> </w:t>
      </w:r>
      <w:r w:rsidR="000A69C3" w:rsidRPr="00B01C8C">
        <w:t xml:space="preserve">and </w:t>
      </w:r>
      <w:proofErr w:type="spellStart"/>
      <w:r w:rsidR="000A69C3" w:rsidRPr="00B01C8C">
        <w:t>shayt</w:t>
      </w:r>
      <w:r w:rsidR="00AD0D1E">
        <w:t>a</w:t>
      </w:r>
      <w:r w:rsidR="000A69C3" w:rsidRPr="00B01C8C">
        <w:t>an</w:t>
      </w:r>
      <w:proofErr w:type="spellEnd"/>
      <w:r w:rsidR="000A69C3" w:rsidRPr="00B01C8C">
        <w:t xml:space="preserve"> will not enter your house for 3 whole days</w:t>
      </w:r>
      <w:r w:rsidR="00395894">
        <w:t>.</w:t>
      </w:r>
    </w:p>
    <w:p w:rsidR="00446AED" w:rsidRDefault="00446AED" w:rsidP="002031BB">
      <w:pPr>
        <w:rPr>
          <w:u w:val="single"/>
        </w:rPr>
      </w:pPr>
    </w:p>
    <w:p w:rsidR="00F002CF" w:rsidRDefault="00F002CF" w:rsidP="002031BB">
      <w:pPr>
        <w:rPr>
          <w:u w:val="single"/>
        </w:rPr>
      </w:pPr>
    </w:p>
    <w:p w:rsidR="002031BB" w:rsidRPr="00B01C8C" w:rsidRDefault="000E58AB" w:rsidP="002031BB">
      <w:pPr>
        <w:rPr>
          <w:u w:val="single"/>
        </w:rPr>
      </w:pPr>
      <w:r>
        <w:rPr>
          <w:u w:val="single"/>
        </w:rPr>
        <w:t>During the E</w:t>
      </w:r>
      <w:r w:rsidR="002031BB" w:rsidRPr="00B01C8C">
        <w:rPr>
          <w:u w:val="single"/>
        </w:rPr>
        <w:t>ve</w:t>
      </w:r>
      <w:r>
        <w:rPr>
          <w:u w:val="single"/>
        </w:rPr>
        <w:t>ning and N</w:t>
      </w:r>
      <w:r w:rsidR="002031BB" w:rsidRPr="00B01C8C">
        <w:rPr>
          <w:u w:val="single"/>
        </w:rPr>
        <w:t>ight:</w:t>
      </w:r>
    </w:p>
    <w:p w:rsidR="00D30BC2" w:rsidRPr="00B01C8C" w:rsidRDefault="00D30BC2" w:rsidP="002031BB">
      <w:pPr>
        <w:rPr>
          <w:u w:val="single"/>
        </w:rPr>
      </w:pPr>
    </w:p>
    <w:p w:rsidR="00CA5BC3" w:rsidRPr="00B01C8C" w:rsidRDefault="00E809F9" w:rsidP="00342C16">
      <w:pPr>
        <w:pStyle w:val="ListParagraph"/>
        <w:numPr>
          <w:ilvl w:val="0"/>
          <w:numId w:val="20"/>
        </w:numPr>
      </w:pPr>
      <w:r>
        <w:t xml:space="preserve">Say: </w:t>
      </w:r>
      <w:r w:rsidR="00CA5BC3" w:rsidRPr="00342C16">
        <w:rPr>
          <w:b/>
        </w:rPr>
        <w:t>“</w:t>
      </w:r>
      <w:proofErr w:type="spellStart"/>
      <w:r w:rsidR="00CA5BC3" w:rsidRPr="00342C16">
        <w:rPr>
          <w:b/>
        </w:rPr>
        <w:t>A’</w:t>
      </w:r>
      <w:r w:rsidR="00AD0D1E">
        <w:rPr>
          <w:b/>
        </w:rPr>
        <w:t>ū</w:t>
      </w:r>
      <w:r w:rsidR="00CA5BC3" w:rsidRPr="00342C16">
        <w:rPr>
          <w:b/>
        </w:rPr>
        <w:t>dhu</w:t>
      </w:r>
      <w:proofErr w:type="spellEnd"/>
      <w:r w:rsidR="00CA5BC3" w:rsidRPr="00342C16">
        <w:rPr>
          <w:b/>
        </w:rPr>
        <w:t xml:space="preserve"> bi </w:t>
      </w:r>
      <w:proofErr w:type="spellStart"/>
      <w:r w:rsidR="00CA5BC3" w:rsidRPr="00342C16">
        <w:rPr>
          <w:b/>
        </w:rPr>
        <w:t>kalimaat</w:t>
      </w:r>
      <w:proofErr w:type="spellEnd"/>
      <w:r w:rsidR="00CA5BC3" w:rsidRPr="00342C16">
        <w:rPr>
          <w:b/>
        </w:rPr>
        <w:t xml:space="preserve"> </w:t>
      </w:r>
      <w:proofErr w:type="spellStart"/>
      <w:r w:rsidR="00CA5BC3" w:rsidRPr="00342C16">
        <w:rPr>
          <w:b/>
        </w:rPr>
        <w:t>Allaah</w:t>
      </w:r>
      <w:proofErr w:type="spellEnd"/>
      <w:r w:rsidR="00CA5BC3" w:rsidRPr="00342C16">
        <w:rPr>
          <w:b/>
        </w:rPr>
        <w:t xml:space="preserve"> </w:t>
      </w:r>
      <w:proofErr w:type="spellStart"/>
      <w:r w:rsidR="00CA5BC3" w:rsidRPr="00342C16">
        <w:rPr>
          <w:b/>
        </w:rPr>
        <w:t>il-taammah</w:t>
      </w:r>
      <w:proofErr w:type="spellEnd"/>
      <w:r w:rsidR="00CA5BC3" w:rsidRPr="00342C16">
        <w:rPr>
          <w:b/>
        </w:rPr>
        <w:t xml:space="preserve"> min </w:t>
      </w:r>
      <w:proofErr w:type="spellStart"/>
      <w:r w:rsidR="00CA5BC3" w:rsidRPr="00342C16">
        <w:rPr>
          <w:b/>
        </w:rPr>
        <w:t>sharri</w:t>
      </w:r>
      <w:proofErr w:type="spellEnd"/>
      <w:r w:rsidR="00CA5BC3" w:rsidRPr="00342C16">
        <w:rPr>
          <w:b/>
        </w:rPr>
        <w:t xml:space="preserve"> ma </w:t>
      </w:r>
      <w:proofErr w:type="spellStart"/>
      <w:r w:rsidR="00CA5BC3" w:rsidRPr="00342C16">
        <w:rPr>
          <w:b/>
        </w:rPr>
        <w:t>khalaqa</w:t>
      </w:r>
      <w:proofErr w:type="spellEnd"/>
      <w:r>
        <w:t xml:space="preserve">” </w:t>
      </w:r>
      <w:r w:rsidRPr="00B01C8C">
        <w:t>every evening</w:t>
      </w:r>
      <w:r>
        <w:t>.</w:t>
      </w:r>
      <w:r w:rsidRPr="00B01C8C">
        <w:rPr>
          <w:rStyle w:val="FootnoteReference"/>
        </w:rPr>
        <w:footnoteReference w:id="19"/>
      </w:r>
    </w:p>
    <w:p w:rsidR="0055308C" w:rsidRPr="00B01C8C" w:rsidRDefault="0055308C" w:rsidP="00342C16">
      <w:pPr>
        <w:ind w:left="360"/>
      </w:pPr>
    </w:p>
    <w:p w:rsidR="007F6710" w:rsidRPr="00140C85" w:rsidRDefault="007F6710" w:rsidP="00342C16">
      <w:pPr>
        <w:pStyle w:val="ListParagraph"/>
        <w:numPr>
          <w:ilvl w:val="0"/>
          <w:numId w:val="20"/>
        </w:numPr>
      </w:pPr>
      <w:r w:rsidRPr="00E809F9">
        <w:t>Say:</w:t>
      </w:r>
      <w:r w:rsidRPr="00B01C8C">
        <w:t xml:space="preserve"> </w:t>
      </w:r>
      <w:r w:rsidR="00AD0D1E">
        <w:rPr>
          <w:b/>
        </w:rPr>
        <w:t>“</w:t>
      </w:r>
      <w:proofErr w:type="spellStart"/>
      <w:r w:rsidR="00AD0D1E">
        <w:rPr>
          <w:b/>
        </w:rPr>
        <w:t>Bismillāhill-lath</w:t>
      </w:r>
      <w:r w:rsidRPr="00342C16">
        <w:rPr>
          <w:b/>
        </w:rPr>
        <w:t>i</w:t>
      </w:r>
      <w:proofErr w:type="spellEnd"/>
      <w:r w:rsidRPr="00342C16">
        <w:rPr>
          <w:b/>
        </w:rPr>
        <w:t xml:space="preserve"> </w:t>
      </w:r>
      <w:proofErr w:type="spellStart"/>
      <w:r w:rsidRPr="00342C16">
        <w:rPr>
          <w:b/>
        </w:rPr>
        <w:t>l</w:t>
      </w:r>
      <w:r w:rsidR="00AD0D1E">
        <w:rPr>
          <w:b/>
        </w:rPr>
        <w:t>ā</w:t>
      </w:r>
      <w:proofErr w:type="spellEnd"/>
      <w:r w:rsidRPr="00342C16">
        <w:rPr>
          <w:b/>
        </w:rPr>
        <w:t xml:space="preserve"> </w:t>
      </w:r>
      <w:proofErr w:type="spellStart"/>
      <w:r w:rsidRPr="00342C16">
        <w:rPr>
          <w:b/>
        </w:rPr>
        <w:t>yadhurr</w:t>
      </w:r>
      <w:r w:rsidR="00AD0D1E">
        <w:rPr>
          <w:b/>
        </w:rPr>
        <w:t>ū</w:t>
      </w:r>
      <w:proofErr w:type="spellEnd"/>
      <w:r w:rsidRPr="00342C16">
        <w:rPr>
          <w:b/>
        </w:rPr>
        <w:t xml:space="preserve"> </w:t>
      </w:r>
      <w:proofErr w:type="spellStart"/>
      <w:r w:rsidRPr="00342C16">
        <w:rPr>
          <w:b/>
        </w:rPr>
        <w:t>ma'asmihi</w:t>
      </w:r>
      <w:proofErr w:type="spellEnd"/>
      <w:r w:rsidRPr="00342C16">
        <w:rPr>
          <w:b/>
        </w:rPr>
        <w:t xml:space="preserve"> </w:t>
      </w:r>
      <w:proofErr w:type="spellStart"/>
      <w:r w:rsidRPr="00342C16">
        <w:rPr>
          <w:b/>
        </w:rPr>
        <w:t>shay'un</w:t>
      </w:r>
      <w:proofErr w:type="spellEnd"/>
      <w:r w:rsidRPr="00342C16">
        <w:rPr>
          <w:b/>
        </w:rPr>
        <w:t xml:space="preserve"> </w:t>
      </w:r>
      <w:proofErr w:type="spellStart"/>
      <w:r w:rsidRPr="00342C16">
        <w:rPr>
          <w:b/>
        </w:rPr>
        <w:t>filardhi</w:t>
      </w:r>
      <w:proofErr w:type="spellEnd"/>
      <w:r w:rsidRPr="00342C16">
        <w:rPr>
          <w:b/>
        </w:rPr>
        <w:t xml:space="preserve"> </w:t>
      </w:r>
      <w:proofErr w:type="spellStart"/>
      <w:r w:rsidRPr="00342C16">
        <w:rPr>
          <w:b/>
        </w:rPr>
        <w:t>wala</w:t>
      </w:r>
      <w:proofErr w:type="spellEnd"/>
      <w:r w:rsidRPr="00342C16">
        <w:rPr>
          <w:b/>
        </w:rPr>
        <w:t xml:space="preserve"> </w:t>
      </w:r>
      <w:proofErr w:type="spellStart"/>
      <w:r w:rsidRPr="00342C16">
        <w:rPr>
          <w:b/>
        </w:rPr>
        <w:t>fis-sam</w:t>
      </w:r>
      <w:r w:rsidR="00AD0D1E">
        <w:rPr>
          <w:b/>
        </w:rPr>
        <w:t>ā-i</w:t>
      </w:r>
      <w:proofErr w:type="spellEnd"/>
      <w:r w:rsidR="00AD0D1E">
        <w:rPr>
          <w:b/>
        </w:rPr>
        <w:t xml:space="preserve"> </w:t>
      </w:r>
      <w:proofErr w:type="spellStart"/>
      <w:r w:rsidR="00AD0D1E">
        <w:rPr>
          <w:b/>
        </w:rPr>
        <w:t>wa</w:t>
      </w:r>
      <w:proofErr w:type="spellEnd"/>
      <w:r w:rsidR="00AD0D1E">
        <w:rPr>
          <w:b/>
        </w:rPr>
        <w:t xml:space="preserve"> </w:t>
      </w:r>
      <w:proofErr w:type="spellStart"/>
      <w:r w:rsidR="00AD0D1E">
        <w:rPr>
          <w:b/>
        </w:rPr>
        <w:t>huwwas-sami'u</w:t>
      </w:r>
      <w:r w:rsidRPr="00342C16">
        <w:rPr>
          <w:b/>
        </w:rPr>
        <w:t>l-'al</w:t>
      </w:r>
      <w:r w:rsidR="00AD0D1E">
        <w:rPr>
          <w:b/>
        </w:rPr>
        <w:t>ī</w:t>
      </w:r>
      <w:r w:rsidRPr="00342C16">
        <w:rPr>
          <w:b/>
        </w:rPr>
        <w:t>m</w:t>
      </w:r>
      <w:proofErr w:type="spellEnd"/>
      <w:r w:rsidRPr="00342C16">
        <w:rPr>
          <w:b/>
        </w:rPr>
        <w:t>).”</w:t>
      </w:r>
      <w:r w:rsidRPr="00342C16">
        <w:rPr>
          <w:b/>
          <w:sz w:val="24"/>
          <w:szCs w:val="24"/>
        </w:rPr>
        <w:t xml:space="preserve"> </w:t>
      </w:r>
      <w:r w:rsidRPr="00B01C8C">
        <w:t xml:space="preserve">in the </w:t>
      </w:r>
      <w:r>
        <w:t>evening</w:t>
      </w:r>
      <w:r w:rsidRPr="00B01C8C">
        <w:t xml:space="preserve"> of each day</w:t>
      </w:r>
      <w:r>
        <w:t>.</w:t>
      </w:r>
      <w:r w:rsidRPr="00342C16">
        <w:rPr>
          <w:rStyle w:val="FootnoteReference"/>
          <w:b/>
        </w:rPr>
        <w:t xml:space="preserve"> </w:t>
      </w:r>
      <w:r w:rsidRPr="00B01C8C">
        <w:rPr>
          <w:rStyle w:val="FootnoteReference"/>
          <w:b/>
        </w:rPr>
        <w:footnoteReference w:id="20"/>
      </w:r>
    </w:p>
    <w:p w:rsidR="007F6710" w:rsidRDefault="007F6710" w:rsidP="00342C16">
      <w:pPr>
        <w:ind w:left="360"/>
      </w:pPr>
    </w:p>
    <w:p w:rsidR="00D949DA" w:rsidRPr="00B01C8C" w:rsidRDefault="00D949DA" w:rsidP="00342C16">
      <w:pPr>
        <w:pStyle w:val="ListParagraph"/>
        <w:numPr>
          <w:ilvl w:val="0"/>
          <w:numId w:val="20"/>
        </w:numPr>
      </w:pPr>
      <w:r w:rsidRPr="00B01C8C">
        <w:t xml:space="preserve">Read </w:t>
      </w:r>
      <w:proofErr w:type="spellStart"/>
      <w:r w:rsidRPr="00342C16">
        <w:rPr>
          <w:b/>
        </w:rPr>
        <w:t>Surah</w:t>
      </w:r>
      <w:proofErr w:type="spellEnd"/>
      <w:r w:rsidRPr="00342C16">
        <w:rPr>
          <w:b/>
        </w:rPr>
        <w:t xml:space="preserve"> </w:t>
      </w:r>
      <w:proofErr w:type="spellStart"/>
      <w:r w:rsidRPr="00342C16">
        <w:rPr>
          <w:b/>
        </w:rPr>
        <w:t>Mulk</w:t>
      </w:r>
      <w:proofErr w:type="spellEnd"/>
      <w:r w:rsidR="00EE138D">
        <w:t xml:space="preserve"> (67)</w:t>
      </w:r>
      <w:r w:rsidR="00760DEE" w:rsidRPr="00B01C8C">
        <w:t xml:space="preserve"> every night (and as often as </w:t>
      </w:r>
      <w:r w:rsidR="00D549BC">
        <w:t xml:space="preserve">you </w:t>
      </w:r>
      <w:r w:rsidR="00760DEE" w:rsidRPr="00B01C8C">
        <w:t>can).</w:t>
      </w:r>
      <w:r w:rsidR="00C2723D">
        <w:rPr>
          <w:rStyle w:val="FootnoteReference"/>
        </w:rPr>
        <w:footnoteReference w:id="21"/>
      </w:r>
    </w:p>
    <w:p w:rsidR="00A56987" w:rsidRPr="00B01C8C" w:rsidRDefault="00A56987" w:rsidP="00342C16">
      <w:pPr>
        <w:pStyle w:val="ListParagraph"/>
      </w:pPr>
    </w:p>
    <w:p w:rsidR="00A56987" w:rsidRPr="00B01C8C" w:rsidRDefault="00A56987" w:rsidP="00342C16">
      <w:pPr>
        <w:pStyle w:val="ListParagraph"/>
        <w:numPr>
          <w:ilvl w:val="0"/>
          <w:numId w:val="20"/>
        </w:numPr>
      </w:pPr>
      <w:r w:rsidRPr="009F433D">
        <w:rPr>
          <w:b/>
        </w:rPr>
        <w:t>Do not</w:t>
      </w:r>
      <w:r w:rsidRPr="00B01C8C">
        <w:t xml:space="preserve"> go to bed in a state of </w:t>
      </w:r>
      <w:proofErr w:type="spellStart"/>
      <w:r w:rsidRPr="009F433D">
        <w:rPr>
          <w:b/>
        </w:rPr>
        <w:t>Jan</w:t>
      </w:r>
      <w:r w:rsidR="00034A87" w:rsidRPr="009F433D">
        <w:rPr>
          <w:b/>
        </w:rPr>
        <w:t>ā</w:t>
      </w:r>
      <w:r w:rsidRPr="009F433D">
        <w:rPr>
          <w:b/>
        </w:rPr>
        <w:t>bah</w:t>
      </w:r>
      <w:proofErr w:type="spellEnd"/>
      <w:r w:rsidRPr="00B01C8C">
        <w:t xml:space="preserve">. Rather, in </w:t>
      </w:r>
      <w:r w:rsidRPr="009F433D">
        <w:rPr>
          <w:b/>
        </w:rPr>
        <w:t xml:space="preserve">a state of </w:t>
      </w:r>
      <w:proofErr w:type="spellStart"/>
      <w:r w:rsidRPr="009F433D">
        <w:rPr>
          <w:b/>
        </w:rPr>
        <w:t>wudh</w:t>
      </w:r>
      <w:r w:rsidR="00034A87" w:rsidRPr="009F433D">
        <w:rPr>
          <w:b/>
        </w:rPr>
        <w:t>ū</w:t>
      </w:r>
      <w:proofErr w:type="spellEnd"/>
      <w:r w:rsidRPr="00B01C8C">
        <w:t>.</w:t>
      </w:r>
      <w:r w:rsidR="00F26AA4" w:rsidRPr="00F26AA4">
        <w:rPr>
          <w:rStyle w:val="FootnoteReference"/>
        </w:rPr>
        <w:t xml:space="preserve"> </w:t>
      </w:r>
      <w:r w:rsidR="00F26AA4">
        <w:rPr>
          <w:rStyle w:val="FootnoteReference"/>
        </w:rPr>
        <w:footnoteReference w:id="22"/>
      </w:r>
    </w:p>
    <w:p w:rsidR="00D355AC" w:rsidRPr="00B01C8C" w:rsidRDefault="00D355AC" w:rsidP="00342C16"/>
    <w:p w:rsidR="002031BB" w:rsidRDefault="00926A8F" w:rsidP="00342C16">
      <w:pPr>
        <w:pStyle w:val="ListParagraph"/>
        <w:numPr>
          <w:ilvl w:val="0"/>
          <w:numId w:val="20"/>
        </w:numPr>
      </w:pPr>
      <w:r>
        <w:t>Recite</w:t>
      </w:r>
      <w:r w:rsidR="002031BB" w:rsidRPr="00B01C8C">
        <w:t xml:space="preserve"> </w:t>
      </w:r>
      <w:proofErr w:type="spellStart"/>
      <w:r w:rsidR="00BD1983">
        <w:rPr>
          <w:b/>
        </w:rPr>
        <w:t>Ā</w:t>
      </w:r>
      <w:r w:rsidR="002031BB" w:rsidRPr="00342C16">
        <w:rPr>
          <w:b/>
        </w:rPr>
        <w:t>yat</w:t>
      </w:r>
      <w:proofErr w:type="spellEnd"/>
      <w:r w:rsidR="002031BB" w:rsidRPr="00342C16">
        <w:rPr>
          <w:b/>
        </w:rPr>
        <w:t xml:space="preserve"> al </w:t>
      </w:r>
      <w:proofErr w:type="spellStart"/>
      <w:r w:rsidR="002031BB" w:rsidRPr="00342C16">
        <w:rPr>
          <w:b/>
        </w:rPr>
        <w:t>Kurs</w:t>
      </w:r>
      <w:r w:rsidR="00BD1983">
        <w:rPr>
          <w:b/>
        </w:rPr>
        <w:t>ī</w:t>
      </w:r>
      <w:proofErr w:type="spellEnd"/>
      <w:r w:rsidR="002031BB" w:rsidRPr="00B01C8C">
        <w:t xml:space="preserve"> and </w:t>
      </w:r>
      <w:r w:rsidR="0080605A" w:rsidRPr="00342C16">
        <w:rPr>
          <w:b/>
        </w:rPr>
        <w:t>A</w:t>
      </w:r>
      <w:r w:rsidR="002031BB" w:rsidRPr="00342C16">
        <w:rPr>
          <w:b/>
        </w:rPr>
        <w:t>l-</w:t>
      </w:r>
      <w:proofErr w:type="spellStart"/>
      <w:r w:rsidR="002031BB" w:rsidRPr="00342C16">
        <w:rPr>
          <w:b/>
        </w:rPr>
        <w:t>Mu’</w:t>
      </w:r>
      <w:r w:rsidR="00037643" w:rsidRPr="00342C16">
        <w:rPr>
          <w:b/>
        </w:rPr>
        <w:t>awwidh</w:t>
      </w:r>
      <w:r w:rsidR="003A11D3" w:rsidRPr="00342C16">
        <w:rPr>
          <w:b/>
        </w:rPr>
        <w:t>ā</w:t>
      </w:r>
      <w:r w:rsidR="00037643" w:rsidRPr="00342C16">
        <w:rPr>
          <w:b/>
        </w:rPr>
        <w:t>t</w:t>
      </w:r>
      <w:proofErr w:type="spellEnd"/>
      <w:r w:rsidR="00037643" w:rsidRPr="00B01C8C">
        <w:t xml:space="preserve"> (last 2</w:t>
      </w:r>
      <w:r w:rsidR="002031BB" w:rsidRPr="00B01C8C">
        <w:t xml:space="preserve"> </w:t>
      </w:r>
      <w:proofErr w:type="spellStart"/>
      <w:r w:rsidR="002031BB" w:rsidRPr="00B01C8C">
        <w:t>Surahs</w:t>
      </w:r>
      <w:proofErr w:type="spellEnd"/>
      <w:r w:rsidR="002031BB" w:rsidRPr="00B01C8C">
        <w:t xml:space="preserve"> of the Qur’an) before going to sleep. (</w:t>
      </w:r>
      <w:r>
        <w:t>Recite</w:t>
      </w:r>
      <w:r w:rsidR="002031BB" w:rsidRPr="00B01C8C">
        <w:t xml:space="preserve"> </w:t>
      </w:r>
      <w:r w:rsidRPr="00B01C8C">
        <w:t>al-</w:t>
      </w:r>
      <w:proofErr w:type="spellStart"/>
      <w:r w:rsidRPr="00B01C8C">
        <w:t>Mu’awwidhat</w:t>
      </w:r>
      <w:proofErr w:type="spellEnd"/>
      <w:r w:rsidR="002031BB" w:rsidRPr="00B01C8C">
        <w:t xml:space="preserve"> 3 times, each time dry spitting into hands and wiping over as much of body you can.)</w:t>
      </w:r>
      <w:r w:rsidR="0055308C" w:rsidRPr="00B01C8C">
        <w:rPr>
          <w:rStyle w:val="FootnoteReference"/>
        </w:rPr>
        <w:footnoteReference w:id="23"/>
      </w:r>
    </w:p>
    <w:p w:rsidR="00B8131A" w:rsidRDefault="00B8131A" w:rsidP="00342C16">
      <w:pPr>
        <w:pStyle w:val="ListParagraph"/>
      </w:pPr>
    </w:p>
    <w:p w:rsidR="00BB124C" w:rsidRPr="00B01C8C" w:rsidRDefault="00BB124C" w:rsidP="00342C16">
      <w:pPr>
        <w:pStyle w:val="ListParagraph"/>
        <w:numPr>
          <w:ilvl w:val="0"/>
          <w:numId w:val="20"/>
        </w:numPr>
      </w:pPr>
      <w:r>
        <w:t xml:space="preserve">Pray </w:t>
      </w:r>
      <w:proofErr w:type="spellStart"/>
      <w:r w:rsidRPr="00342C16">
        <w:rPr>
          <w:b/>
        </w:rPr>
        <w:t>Qiy</w:t>
      </w:r>
      <w:r w:rsidR="00DD320C">
        <w:rPr>
          <w:b/>
        </w:rPr>
        <w:t>ā</w:t>
      </w:r>
      <w:r w:rsidRPr="00342C16">
        <w:rPr>
          <w:b/>
        </w:rPr>
        <w:t>m</w:t>
      </w:r>
      <w:proofErr w:type="spellEnd"/>
      <w:r w:rsidRPr="00342C16">
        <w:rPr>
          <w:b/>
        </w:rPr>
        <w:t xml:space="preserve"> </w:t>
      </w:r>
      <w:proofErr w:type="spellStart"/>
      <w:r w:rsidRPr="00342C16">
        <w:rPr>
          <w:b/>
        </w:rPr>
        <w:t>Ul-Layl</w:t>
      </w:r>
      <w:proofErr w:type="spellEnd"/>
      <w:r>
        <w:t xml:space="preserve"> (The Night Prayer) in the last third of the night.</w:t>
      </w:r>
      <w:r>
        <w:rPr>
          <w:rStyle w:val="FootnoteReference"/>
        </w:rPr>
        <w:footnoteReference w:id="24"/>
      </w:r>
    </w:p>
    <w:p w:rsidR="00D949DA" w:rsidRPr="00B01C8C" w:rsidRDefault="00D949DA" w:rsidP="00342C16"/>
    <w:p w:rsidR="00D949DA" w:rsidRPr="00B01C8C" w:rsidRDefault="000C2D2B" w:rsidP="00342C16">
      <w:pPr>
        <w:pStyle w:val="ListParagraph"/>
        <w:numPr>
          <w:ilvl w:val="0"/>
          <w:numId w:val="20"/>
        </w:numPr>
      </w:pPr>
      <w:r w:rsidRPr="00B01C8C">
        <w:t xml:space="preserve">Read </w:t>
      </w:r>
      <w:r w:rsidR="0026314D" w:rsidRPr="00B01C8C">
        <w:t xml:space="preserve">the </w:t>
      </w:r>
      <w:r w:rsidRPr="00342C16">
        <w:rPr>
          <w:b/>
        </w:rPr>
        <w:t>l</w:t>
      </w:r>
      <w:r w:rsidR="00BD1983">
        <w:rPr>
          <w:b/>
        </w:rPr>
        <w:t xml:space="preserve">ast 2 Verses of </w:t>
      </w:r>
      <w:proofErr w:type="spellStart"/>
      <w:r w:rsidR="00BD1983">
        <w:rPr>
          <w:b/>
        </w:rPr>
        <w:t>Surah</w:t>
      </w:r>
      <w:proofErr w:type="spellEnd"/>
      <w:r w:rsidR="00BD1983">
        <w:rPr>
          <w:b/>
        </w:rPr>
        <w:t xml:space="preserve"> Al-</w:t>
      </w:r>
      <w:proofErr w:type="spellStart"/>
      <w:r w:rsidR="00D949DA" w:rsidRPr="00342C16">
        <w:rPr>
          <w:b/>
        </w:rPr>
        <w:t>Baqarah</w:t>
      </w:r>
      <w:proofErr w:type="spellEnd"/>
      <w:r w:rsidR="00D949DA" w:rsidRPr="00B01C8C">
        <w:t xml:space="preserve"> </w:t>
      </w:r>
      <w:r w:rsidR="00760DEE" w:rsidRPr="00B01C8C">
        <w:t>before</w:t>
      </w:r>
      <w:r w:rsidR="00D949DA" w:rsidRPr="00B01C8C">
        <w:t xml:space="preserve"> sleeping.</w:t>
      </w:r>
      <w:r w:rsidR="00A72A19">
        <w:rPr>
          <w:rStyle w:val="FootnoteReference"/>
        </w:rPr>
        <w:footnoteReference w:id="25"/>
      </w:r>
    </w:p>
    <w:p w:rsidR="00BD620B" w:rsidRPr="00B01C8C" w:rsidRDefault="00BD620B" w:rsidP="00342C16">
      <w:pPr>
        <w:pStyle w:val="ListParagraph"/>
      </w:pPr>
    </w:p>
    <w:p w:rsidR="00BD620B" w:rsidRPr="00B01C8C" w:rsidRDefault="00BD620B" w:rsidP="00342C16">
      <w:pPr>
        <w:pStyle w:val="ListParagraph"/>
        <w:numPr>
          <w:ilvl w:val="0"/>
          <w:numId w:val="20"/>
        </w:numPr>
      </w:pPr>
      <w:r w:rsidRPr="00BD1983">
        <w:t>Do not</w:t>
      </w:r>
      <w:r w:rsidRPr="00B01C8C">
        <w:t xml:space="preserve"> </w:t>
      </w:r>
      <w:r w:rsidRPr="00BD1983">
        <w:t>sleep</w:t>
      </w:r>
      <w:r w:rsidRPr="00BD1983">
        <w:rPr>
          <w:b/>
        </w:rPr>
        <w:t xml:space="preserve"> </w:t>
      </w:r>
      <w:r w:rsidRPr="00B01C8C">
        <w:t xml:space="preserve">on the </w:t>
      </w:r>
      <w:r w:rsidRPr="00BD1983">
        <w:rPr>
          <w:b/>
        </w:rPr>
        <w:t>stomach</w:t>
      </w:r>
      <w:r w:rsidRPr="00B01C8C">
        <w:t>.</w:t>
      </w:r>
      <w:r w:rsidRPr="00B01C8C">
        <w:rPr>
          <w:rStyle w:val="FootnoteReference"/>
        </w:rPr>
        <w:footnoteReference w:id="26"/>
      </w:r>
    </w:p>
    <w:p w:rsidR="00A56987" w:rsidRDefault="00A56987" w:rsidP="00342C16">
      <w:pPr>
        <w:pStyle w:val="ListParagraph"/>
      </w:pPr>
    </w:p>
    <w:p w:rsidR="005F1D57" w:rsidRPr="00B01C8C" w:rsidRDefault="005F1D57" w:rsidP="00342C16">
      <w:pPr>
        <w:pStyle w:val="ListParagraph"/>
      </w:pPr>
    </w:p>
    <w:p w:rsidR="00BD3BE3" w:rsidRDefault="00B253C4" w:rsidP="008148E3">
      <w:pPr>
        <w:pStyle w:val="ListParagraph"/>
        <w:numPr>
          <w:ilvl w:val="0"/>
          <w:numId w:val="20"/>
        </w:numPr>
      </w:pPr>
      <w:r>
        <w:t xml:space="preserve">If you </w:t>
      </w:r>
      <w:r w:rsidR="00A56987" w:rsidRPr="00B01C8C">
        <w:t xml:space="preserve">have a nightmare then you should follow the </w:t>
      </w:r>
      <w:proofErr w:type="spellStart"/>
      <w:r w:rsidR="00A56987" w:rsidRPr="00B01C8C">
        <w:t>sunnah</w:t>
      </w:r>
      <w:proofErr w:type="spellEnd"/>
      <w:r w:rsidR="00A56987" w:rsidRPr="00B01C8C">
        <w:t xml:space="preserve"> </w:t>
      </w:r>
      <w:r w:rsidR="00FD3F9D">
        <w:t>and say:</w:t>
      </w:r>
      <w:r w:rsidR="00A56987" w:rsidRPr="00B01C8C">
        <w:t xml:space="preserve"> </w:t>
      </w:r>
      <w:r w:rsidR="00BD1983">
        <w:rPr>
          <w:b/>
        </w:rPr>
        <w:t>"</w:t>
      </w:r>
      <w:proofErr w:type="spellStart"/>
      <w:r w:rsidR="00BD1983">
        <w:rPr>
          <w:b/>
        </w:rPr>
        <w:t>A'uthū</w:t>
      </w:r>
      <w:r w:rsidR="00A56987" w:rsidRPr="00342C16">
        <w:rPr>
          <w:b/>
        </w:rPr>
        <w:t>bill</w:t>
      </w:r>
      <w:r w:rsidR="00BD1983">
        <w:rPr>
          <w:b/>
        </w:rPr>
        <w:t>ā</w:t>
      </w:r>
      <w:r w:rsidR="00A56987" w:rsidRPr="00342C16">
        <w:rPr>
          <w:b/>
        </w:rPr>
        <w:t>hi</w:t>
      </w:r>
      <w:proofErr w:type="spellEnd"/>
      <w:r w:rsidR="00A56987" w:rsidRPr="00342C16">
        <w:rPr>
          <w:b/>
        </w:rPr>
        <w:t xml:space="preserve"> </w:t>
      </w:r>
      <w:proofErr w:type="spellStart"/>
      <w:r w:rsidR="00A56987" w:rsidRPr="00342C16">
        <w:rPr>
          <w:b/>
        </w:rPr>
        <w:t>min</w:t>
      </w:r>
      <w:r w:rsidR="00BD1983">
        <w:rPr>
          <w:b/>
        </w:rPr>
        <w:t>ash</w:t>
      </w:r>
      <w:proofErr w:type="spellEnd"/>
      <w:r w:rsidR="00BD1983">
        <w:rPr>
          <w:b/>
        </w:rPr>
        <w:t xml:space="preserve"> </w:t>
      </w:r>
      <w:proofErr w:type="spellStart"/>
      <w:r w:rsidR="00BD1983">
        <w:rPr>
          <w:b/>
        </w:rPr>
        <w:t>sh</w:t>
      </w:r>
      <w:r w:rsidR="00A56987" w:rsidRPr="00342C16">
        <w:rPr>
          <w:b/>
        </w:rPr>
        <w:t>ayt</w:t>
      </w:r>
      <w:r w:rsidR="00BD1983">
        <w:rPr>
          <w:b/>
        </w:rPr>
        <w:t>â</w:t>
      </w:r>
      <w:r w:rsidR="00A56987" w:rsidRPr="00342C16">
        <w:rPr>
          <w:b/>
        </w:rPr>
        <w:t>n</w:t>
      </w:r>
      <w:proofErr w:type="spellEnd"/>
      <w:r w:rsidR="00BD1983">
        <w:rPr>
          <w:b/>
        </w:rPr>
        <w:t xml:space="preserve"> </w:t>
      </w:r>
      <w:proofErr w:type="spellStart"/>
      <w:r w:rsidR="00BD1983">
        <w:rPr>
          <w:b/>
        </w:rPr>
        <w:t>nir</w:t>
      </w:r>
      <w:r w:rsidR="00A56987" w:rsidRPr="00342C16">
        <w:rPr>
          <w:b/>
        </w:rPr>
        <w:t>raj</w:t>
      </w:r>
      <w:r w:rsidR="00BD1983">
        <w:rPr>
          <w:b/>
        </w:rPr>
        <w:t>ee</w:t>
      </w:r>
      <w:r w:rsidR="00A56987" w:rsidRPr="00342C16">
        <w:rPr>
          <w:b/>
        </w:rPr>
        <w:t>m</w:t>
      </w:r>
      <w:proofErr w:type="spellEnd"/>
      <w:r w:rsidR="00A56987" w:rsidRPr="00342C16">
        <w:rPr>
          <w:b/>
        </w:rPr>
        <w:t>"</w:t>
      </w:r>
      <w:r w:rsidR="009E37FA">
        <w:rPr>
          <w:b/>
        </w:rPr>
        <w:t xml:space="preserve"> 3 times</w:t>
      </w:r>
      <w:r w:rsidR="0028005A">
        <w:t xml:space="preserve">, </w:t>
      </w:r>
      <w:r w:rsidR="009E37FA">
        <w:t xml:space="preserve">Seek refuge with Allah </w:t>
      </w:r>
      <w:r w:rsidR="009E37FA" w:rsidRPr="009E37FA">
        <w:rPr>
          <w:b/>
        </w:rPr>
        <w:t>from the dream’s evil</w:t>
      </w:r>
      <w:r w:rsidR="005A3F48">
        <w:rPr>
          <w:b/>
        </w:rPr>
        <w:t xml:space="preserve"> </w:t>
      </w:r>
      <w:r w:rsidR="005A3F48" w:rsidRPr="005A3F48">
        <w:t xml:space="preserve">and </w:t>
      </w:r>
      <w:r w:rsidR="005A3F48">
        <w:rPr>
          <w:b/>
        </w:rPr>
        <w:t>ask Allah of his goodness</w:t>
      </w:r>
      <w:r w:rsidR="009E37FA">
        <w:t xml:space="preserve">, </w:t>
      </w:r>
      <w:r w:rsidR="0028005A" w:rsidRPr="0028005A">
        <w:rPr>
          <w:b/>
        </w:rPr>
        <w:t>dry-spit</w:t>
      </w:r>
      <w:r w:rsidR="00A56987" w:rsidRPr="0028005A">
        <w:rPr>
          <w:b/>
        </w:rPr>
        <w:t xml:space="preserve"> to your left</w:t>
      </w:r>
      <w:r w:rsidR="004E6A3C" w:rsidRPr="0028005A">
        <w:rPr>
          <w:b/>
        </w:rPr>
        <w:t xml:space="preserve"> </w:t>
      </w:r>
      <w:r w:rsidR="0028005A">
        <w:rPr>
          <w:b/>
        </w:rPr>
        <w:t>3</w:t>
      </w:r>
      <w:r w:rsidR="0028005A" w:rsidRPr="0028005A">
        <w:rPr>
          <w:b/>
        </w:rPr>
        <w:t xml:space="preserve"> times</w:t>
      </w:r>
      <w:r w:rsidR="0028005A">
        <w:t xml:space="preserve">, and </w:t>
      </w:r>
      <w:r w:rsidR="00DB6916">
        <w:rPr>
          <w:b/>
        </w:rPr>
        <w:t>change</w:t>
      </w:r>
      <w:r w:rsidR="0028005A" w:rsidRPr="0028005A">
        <w:rPr>
          <w:b/>
        </w:rPr>
        <w:t xml:space="preserve"> the side </w:t>
      </w:r>
      <w:r w:rsidR="00DB6916">
        <w:rPr>
          <w:b/>
        </w:rPr>
        <w:t>you are</w:t>
      </w:r>
      <w:r w:rsidR="0028005A" w:rsidRPr="0028005A">
        <w:rPr>
          <w:b/>
        </w:rPr>
        <w:t xml:space="preserve"> is sleeping on</w:t>
      </w:r>
      <w:r w:rsidR="008148E3">
        <w:t xml:space="preserve">. </w:t>
      </w:r>
      <w:r w:rsidR="009E37FA">
        <w:t>Also h</w:t>
      </w:r>
      <w:r w:rsidR="008148E3">
        <w:t>e should</w:t>
      </w:r>
      <w:r w:rsidR="00A56987" w:rsidRPr="009C12F2">
        <w:t xml:space="preserve">, get up and </w:t>
      </w:r>
      <w:r w:rsidR="00A56987" w:rsidRPr="0028005A">
        <w:rPr>
          <w:b/>
        </w:rPr>
        <w:t>pray Salah</w:t>
      </w:r>
      <w:r w:rsidR="008148E3">
        <w:rPr>
          <w:b/>
        </w:rPr>
        <w:t>, and not tell anyone about it, and it will not harm him</w:t>
      </w:r>
      <w:r w:rsidR="00A56987" w:rsidRPr="009C12F2">
        <w:t>.</w:t>
      </w:r>
      <w:r w:rsidR="00EB3508">
        <w:rPr>
          <w:rStyle w:val="FootnoteReference"/>
        </w:rPr>
        <w:footnoteReference w:id="27"/>
      </w:r>
    </w:p>
    <w:p w:rsidR="00CD01C3" w:rsidRDefault="00CD01C3" w:rsidP="00CD01C3"/>
    <w:p w:rsidR="00CD01C3" w:rsidRPr="00D45A9D" w:rsidRDefault="00CD01C3" w:rsidP="00CD01C3">
      <w:pPr>
        <w:rPr>
          <w:u w:val="single"/>
        </w:rPr>
      </w:pPr>
      <w:r w:rsidRPr="00D45A9D">
        <w:rPr>
          <w:u w:val="single"/>
        </w:rPr>
        <w:t xml:space="preserve">Other </w:t>
      </w:r>
      <w:r w:rsidR="00C86CFF">
        <w:rPr>
          <w:u w:val="single"/>
        </w:rPr>
        <w:t>Occasions</w:t>
      </w:r>
      <w:r w:rsidRPr="00D45A9D">
        <w:rPr>
          <w:u w:val="single"/>
        </w:rPr>
        <w:t>:</w:t>
      </w:r>
    </w:p>
    <w:p w:rsidR="00CD01C3" w:rsidRDefault="00CD01C3" w:rsidP="00CD01C3"/>
    <w:p w:rsidR="00677D1D" w:rsidRPr="009D775C" w:rsidRDefault="00677D1D" w:rsidP="00342C16">
      <w:pPr>
        <w:pStyle w:val="ListParagraph"/>
        <w:numPr>
          <w:ilvl w:val="0"/>
          <w:numId w:val="21"/>
        </w:numPr>
        <w:rPr>
          <w:b/>
        </w:rPr>
      </w:pPr>
      <w:r w:rsidRPr="009D775C">
        <w:t>Say:</w:t>
      </w:r>
      <w:r w:rsidR="00614491">
        <w:rPr>
          <w:b/>
        </w:rPr>
        <w:t xml:space="preserve"> </w:t>
      </w:r>
      <w:r w:rsidR="00614491" w:rsidRPr="000A7C2C">
        <w:rPr>
          <w:b/>
        </w:rPr>
        <w:t>“</w:t>
      </w:r>
      <w:proofErr w:type="spellStart"/>
      <w:r w:rsidR="000A7C2C">
        <w:rPr>
          <w:b/>
        </w:rPr>
        <w:t>Bismillah</w:t>
      </w:r>
      <w:proofErr w:type="spellEnd"/>
      <w:r w:rsidR="000A7C2C">
        <w:rPr>
          <w:b/>
        </w:rPr>
        <w:t>.</w:t>
      </w:r>
      <w:r w:rsidR="000A7C2C" w:rsidRPr="000A7C2C">
        <w:rPr>
          <w:b/>
        </w:rPr>
        <w:t xml:space="preserve"> </w:t>
      </w:r>
      <w:proofErr w:type="spellStart"/>
      <w:r w:rsidR="000A7C2C" w:rsidRPr="000A7C2C">
        <w:rPr>
          <w:b/>
        </w:rPr>
        <w:t>Allahumma</w:t>
      </w:r>
      <w:proofErr w:type="spellEnd"/>
      <w:r w:rsidR="000A7C2C" w:rsidRPr="000A7C2C">
        <w:rPr>
          <w:b/>
        </w:rPr>
        <w:t xml:space="preserve"> </w:t>
      </w:r>
      <w:proofErr w:type="spellStart"/>
      <w:r w:rsidR="000A7C2C" w:rsidRPr="000A7C2C">
        <w:rPr>
          <w:b/>
        </w:rPr>
        <w:t>jannibnash-shaitân</w:t>
      </w:r>
      <w:proofErr w:type="spellEnd"/>
      <w:r w:rsidR="000A7C2C" w:rsidRPr="000A7C2C">
        <w:rPr>
          <w:b/>
        </w:rPr>
        <w:t xml:space="preserve">, </w:t>
      </w:r>
      <w:proofErr w:type="spellStart"/>
      <w:r w:rsidR="000A7C2C" w:rsidRPr="000A7C2C">
        <w:rPr>
          <w:b/>
        </w:rPr>
        <w:t>wa</w:t>
      </w:r>
      <w:proofErr w:type="spellEnd"/>
      <w:r w:rsidR="000A7C2C" w:rsidRPr="000A7C2C">
        <w:rPr>
          <w:b/>
        </w:rPr>
        <w:t xml:space="preserve"> </w:t>
      </w:r>
      <w:proofErr w:type="spellStart"/>
      <w:r w:rsidR="000A7C2C" w:rsidRPr="000A7C2C">
        <w:rPr>
          <w:b/>
        </w:rPr>
        <w:t>jannibish-shaitân</w:t>
      </w:r>
      <w:proofErr w:type="spellEnd"/>
      <w:r w:rsidR="000A7C2C" w:rsidRPr="000A7C2C">
        <w:rPr>
          <w:b/>
        </w:rPr>
        <w:t xml:space="preserve"> ma </w:t>
      </w:r>
      <w:proofErr w:type="spellStart"/>
      <w:r w:rsidR="000A7C2C" w:rsidRPr="000A7C2C">
        <w:rPr>
          <w:b/>
        </w:rPr>
        <w:t>razaqtanā</w:t>
      </w:r>
      <w:proofErr w:type="spellEnd"/>
      <w:r w:rsidR="000A7C2C" w:rsidRPr="000A7C2C">
        <w:rPr>
          <w:b/>
        </w:rPr>
        <w:t>.</w:t>
      </w:r>
      <w:r w:rsidRPr="000A7C2C">
        <w:rPr>
          <w:b/>
        </w:rPr>
        <w:t>”</w:t>
      </w:r>
      <w:r w:rsidRPr="009D775C">
        <w:rPr>
          <w:b/>
        </w:rPr>
        <w:t xml:space="preserve"> </w:t>
      </w:r>
      <w:r w:rsidR="000A7C2C" w:rsidRPr="000A7C2C">
        <w:t xml:space="preserve">before </w:t>
      </w:r>
      <w:r w:rsidRPr="000A7C2C">
        <w:t>intercourse.</w:t>
      </w:r>
      <w:r w:rsidRPr="000A7C2C">
        <w:rPr>
          <w:rStyle w:val="FootnoteReference"/>
        </w:rPr>
        <w:footnoteReference w:id="28"/>
      </w:r>
    </w:p>
    <w:p w:rsidR="00DC135B" w:rsidRPr="009D775C" w:rsidRDefault="00DC135B" w:rsidP="00342C16">
      <w:pPr>
        <w:pStyle w:val="ListParagraph"/>
        <w:numPr>
          <w:ilvl w:val="0"/>
          <w:numId w:val="21"/>
        </w:numPr>
      </w:pPr>
      <w:r w:rsidRPr="009D775C">
        <w:t>The newly married man should:</w:t>
      </w:r>
    </w:p>
    <w:p w:rsidR="00DC135B" w:rsidRPr="009D775C" w:rsidRDefault="00DC135B" w:rsidP="004941EB">
      <w:pPr>
        <w:pStyle w:val="ListParagraph"/>
        <w:numPr>
          <w:ilvl w:val="0"/>
          <w:numId w:val="23"/>
        </w:numPr>
      </w:pPr>
      <w:r w:rsidRPr="009D775C">
        <w:t>Put his right hand upon his wife’s forehead and say:</w:t>
      </w:r>
      <w:r w:rsidRPr="009D775C">
        <w:rPr>
          <w:b/>
        </w:rPr>
        <w:t xml:space="preserve"> </w:t>
      </w:r>
      <w:r w:rsidR="00ED164B" w:rsidRPr="009D775C">
        <w:rPr>
          <w:b/>
        </w:rPr>
        <w:t>“</w:t>
      </w:r>
      <w:proofErr w:type="spellStart"/>
      <w:r w:rsidRPr="009D775C">
        <w:rPr>
          <w:b/>
        </w:rPr>
        <w:t>Allahumma</w:t>
      </w:r>
      <w:proofErr w:type="spellEnd"/>
      <w:r w:rsidRPr="009D775C">
        <w:rPr>
          <w:b/>
        </w:rPr>
        <w:t xml:space="preserve"> </w:t>
      </w:r>
      <w:proofErr w:type="spellStart"/>
      <w:r w:rsidRPr="009D775C">
        <w:rPr>
          <w:b/>
        </w:rPr>
        <w:t>inni</w:t>
      </w:r>
      <w:proofErr w:type="spellEnd"/>
      <w:r w:rsidRPr="009D775C">
        <w:rPr>
          <w:b/>
        </w:rPr>
        <w:t xml:space="preserve">  </w:t>
      </w:r>
      <w:proofErr w:type="spellStart"/>
      <w:r w:rsidRPr="009D775C">
        <w:rPr>
          <w:b/>
        </w:rPr>
        <w:t>as'aluka</w:t>
      </w:r>
      <w:proofErr w:type="spellEnd"/>
      <w:r w:rsidRPr="009D775C">
        <w:rPr>
          <w:b/>
        </w:rPr>
        <w:t xml:space="preserve"> </w:t>
      </w:r>
      <w:proofErr w:type="spellStart"/>
      <w:r w:rsidRPr="009D775C">
        <w:rPr>
          <w:b/>
        </w:rPr>
        <w:t>khayraha</w:t>
      </w:r>
      <w:proofErr w:type="spellEnd"/>
      <w:r w:rsidRPr="009D775C">
        <w:rPr>
          <w:b/>
        </w:rPr>
        <w:t xml:space="preserve"> </w:t>
      </w:r>
      <w:proofErr w:type="spellStart"/>
      <w:r w:rsidRPr="009D775C">
        <w:rPr>
          <w:b/>
        </w:rPr>
        <w:t>wa</w:t>
      </w:r>
      <w:proofErr w:type="spellEnd"/>
      <w:r w:rsidRPr="009D775C">
        <w:rPr>
          <w:b/>
        </w:rPr>
        <w:t xml:space="preserve"> </w:t>
      </w:r>
      <w:proofErr w:type="spellStart"/>
      <w:r w:rsidRPr="009D775C">
        <w:rPr>
          <w:b/>
        </w:rPr>
        <w:t>khayra</w:t>
      </w:r>
      <w:proofErr w:type="spellEnd"/>
      <w:r w:rsidRPr="009D775C">
        <w:rPr>
          <w:b/>
        </w:rPr>
        <w:t xml:space="preserve"> </w:t>
      </w:r>
      <w:proofErr w:type="spellStart"/>
      <w:r w:rsidRPr="009D775C">
        <w:rPr>
          <w:b/>
        </w:rPr>
        <w:t>m</w:t>
      </w:r>
      <w:r w:rsidR="005C2963">
        <w:rPr>
          <w:b/>
        </w:rPr>
        <w:t>ā</w:t>
      </w:r>
      <w:proofErr w:type="spellEnd"/>
      <w:r w:rsidRPr="009D775C">
        <w:rPr>
          <w:b/>
        </w:rPr>
        <w:t xml:space="preserve"> </w:t>
      </w:r>
      <w:proofErr w:type="spellStart"/>
      <w:r w:rsidRPr="009D775C">
        <w:rPr>
          <w:b/>
        </w:rPr>
        <w:t>jabaltha</w:t>
      </w:r>
      <w:proofErr w:type="spellEnd"/>
      <w:r w:rsidRPr="009D775C">
        <w:rPr>
          <w:b/>
        </w:rPr>
        <w:t xml:space="preserve"> '</w:t>
      </w:r>
      <w:proofErr w:type="spellStart"/>
      <w:r w:rsidRPr="009D775C">
        <w:rPr>
          <w:b/>
        </w:rPr>
        <w:t>alayhi</w:t>
      </w:r>
      <w:proofErr w:type="spellEnd"/>
      <w:r w:rsidRPr="009D775C">
        <w:rPr>
          <w:b/>
        </w:rPr>
        <w:t xml:space="preserve">, </w:t>
      </w:r>
      <w:proofErr w:type="spellStart"/>
      <w:r w:rsidRPr="009D775C">
        <w:rPr>
          <w:b/>
        </w:rPr>
        <w:t>wa</w:t>
      </w:r>
      <w:proofErr w:type="spellEnd"/>
      <w:r w:rsidRPr="009D775C">
        <w:rPr>
          <w:b/>
        </w:rPr>
        <w:t xml:space="preserve"> a '</w:t>
      </w:r>
      <w:proofErr w:type="spellStart"/>
      <w:r w:rsidRPr="009D775C">
        <w:rPr>
          <w:b/>
        </w:rPr>
        <w:t>uz</w:t>
      </w:r>
      <w:r w:rsidR="005C2963">
        <w:rPr>
          <w:b/>
        </w:rPr>
        <w:t>ū</w:t>
      </w:r>
      <w:proofErr w:type="spellEnd"/>
      <w:r w:rsidRPr="009D775C">
        <w:rPr>
          <w:b/>
        </w:rPr>
        <w:t xml:space="preserve"> </w:t>
      </w:r>
      <w:proofErr w:type="spellStart"/>
      <w:r w:rsidRPr="009D775C">
        <w:rPr>
          <w:b/>
        </w:rPr>
        <w:t>bika</w:t>
      </w:r>
      <w:proofErr w:type="spellEnd"/>
      <w:r w:rsidRPr="009D775C">
        <w:rPr>
          <w:b/>
        </w:rPr>
        <w:t xml:space="preserve"> min </w:t>
      </w:r>
      <w:proofErr w:type="spellStart"/>
      <w:r w:rsidRPr="009D775C">
        <w:rPr>
          <w:b/>
        </w:rPr>
        <w:t>sharriha</w:t>
      </w:r>
      <w:proofErr w:type="spellEnd"/>
      <w:r w:rsidRPr="009D775C">
        <w:rPr>
          <w:b/>
        </w:rPr>
        <w:t xml:space="preserve"> </w:t>
      </w:r>
      <w:proofErr w:type="spellStart"/>
      <w:r w:rsidRPr="009D775C">
        <w:rPr>
          <w:b/>
        </w:rPr>
        <w:t>wa</w:t>
      </w:r>
      <w:proofErr w:type="spellEnd"/>
      <w:r w:rsidRPr="009D775C">
        <w:rPr>
          <w:b/>
        </w:rPr>
        <w:t xml:space="preserve"> </w:t>
      </w:r>
      <w:proofErr w:type="spellStart"/>
      <w:r w:rsidRPr="009D775C">
        <w:rPr>
          <w:b/>
        </w:rPr>
        <w:t>sharri</w:t>
      </w:r>
      <w:proofErr w:type="spellEnd"/>
      <w:r w:rsidRPr="009D775C">
        <w:rPr>
          <w:b/>
        </w:rPr>
        <w:t xml:space="preserve"> ma </w:t>
      </w:r>
      <w:proofErr w:type="spellStart"/>
      <w:r w:rsidRPr="009D775C">
        <w:rPr>
          <w:b/>
        </w:rPr>
        <w:t>jabaltha</w:t>
      </w:r>
      <w:proofErr w:type="spellEnd"/>
      <w:r w:rsidRPr="009D775C">
        <w:rPr>
          <w:b/>
        </w:rPr>
        <w:t xml:space="preserve"> '</w:t>
      </w:r>
      <w:proofErr w:type="spellStart"/>
      <w:r w:rsidRPr="009D775C">
        <w:rPr>
          <w:b/>
        </w:rPr>
        <w:t>alayhi</w:t>
      </w:r>
      <w:proofErr w:type="spellEnd"/>
      <w:r w:rsidRPr="009D775C">
        <w:t>.</w:t>
      </w:r>
      <w:r w:rsidR="00ED164B" w:rsidRPr="009D775C">
        <w:t>”</w:t>
      </w:r>
      <w:r w:rsidRPr="009D775C">
        <w:rPr>
          <w:rStyle w:val="FootnoteReference"/>
        </w:rPr>
        <w:footnoteReference w:id="29"/>
      </w:r>
    </w:p>
    <w:p w:rsidR="00DC135B" w:rsidRPr="005C5987" w:rsidRDefault="00DC135B" w:rsidP="004941EB">
      <w:pPr>
        <w:pStyle w:val="ListParagraph"/>
        <w:numPr>
          <w:ilvl w:val="0"/>
          <w:numId w:val="23"/>
        </w:numPr>
        <w:rPr>
          <w:b/>
        </w:rPr>
      </w:pPr>
      <w:r w:rsidRPr="009D775C">
        <w:t xml:space="preserve">Initiate the marriage with </w:t>
      </w:r>
      <w:r w:rsidRPr="009D775C">
        <w:rPr>
          <w:b/>
        </w:rPr>
        <w:t xml:space="preserve">2 </w:t>
      </w:r>
      <w:proofErr w:type="spellStart"/>
      <w:r w:rsidRPr="009D775C">
        <w:rPr>
          <w:b/>
        </w:rPr>
        <w:t>rakah</w:t>
      </w:r>
      <w:proofErr w:type="spellEnd"/>
      <w:r w:rsidRPr="009D775C">
        <w:rPr>
          <w:b/>
        </w:rPr>
        <w:t xml:space="preserve"> Salah</w:t>
      </w:r>
      <w:r w:rsidRPr="009D775C">
        <w:t xml:space="preserve"> (with her following him). Thereafter he should </w:t>
      </w:r>
      <w:r w:rsidR="00D45A9D" w:rsidRPr="009D775C">
        <w:t>s</w:t>
      </w:r>
      <w:r w:rsidRPr="009D775C">
        <w:t>ay:</w:t>
      </w:r>
      <w:r w:rsidRPr="009D775C">
        <w:rPr>
          <w:b/>
        </w:rPr>
        <w:t xml:space="preserve"> “</w:t>
      </w:r>
      <w:proofErr w:type="spellStart"/>
      <w:r w:rsidRPr="009D775C">
        <w:rPr>
          <w:b/>
        </w:rPr>
        <w:t>Allahumma</w:t>
      </w:r>
      <w:proofErr w:type="spellEnd"/>
      <w:r w:rsidRPr="009D775C">
        <w:rPr>
          <w:b/>
        </w:rPr>
        <w:t xml:space="preserve"> </w:t>
      </w:r>
      <w:proofErr w:type="spellStart"/>
      <w:r w:rsidRPr="009D775C">
        <w:rPr>
          <w:b/>
        </w:rPr>
        <w:t>b</w:t>
      </w:r>
      <w:r w:rsidR="002324ED">
        <w:rPr>
          <w:b/>
        </w:rPr>
        <w:t>ā</w:t>
      </w:r>
      <w:r w:rsidRPr="009D775C">
        <w:rPr>
          <w:b/>
        </w:rPr>
        <w:t>rik</w:t>
      </w:r>
      <w:proofErr w:type="spellEnd"/>
      <w:r w:rsidRPr="009D775C">
        <w:rPr>
          <w:b/>
        </w:rPr>
        <w:t xml:space="preserve"> </w:t>
      </w:r>
      <w:proofErr w:type="spellStart"/>
      <w:r w:rsidRPr="009D775C">
        <w:rPr>
          <w:b/>
        </w:rPr>
        <w:t>li</w:t>
      </w:r>
      <w:proofErr w:type="spellEnd"/>
      <w:r w:rsidRPr="009D775C">
        <w:rPr>
          <w:b/>
        </w:rPr>
        <w:t xml:space="preserve"> </w:t>
      </w:r>
      <w:proofErr w:type="spellStart"/>
      <w:r w:rsidRPr="009D775C">
        <w:rPr>
          <w:b/>
        </w:rPr>
        <w:t>fi</w:t>
      </w:r>
      <w:proofErr w:type="spellEnd"/>
      <w:r w:rsidRPr="009D775C">
        <w:rPr>
          <w:b/>
        </w:rPr>
        <w:t xml:space="preserve"> </w:t>
      </w:r>
      <w:proofErr w:type="spellStart"/>
      <w:r w:rsidRPr="009D775C">
        <w:rPr>
          <w:b/>
        </w:rPr>
        <w:t>ahli</w:t>
      </w:r>
      <w:proofErr w:type="spellEnd"/>
      <w:r w:rsidRPr="009D775C">
        <w:rPr>
          <w:b/>
        </w:rPr>
        <w:t xml:space="preserve">, </w:t>
      </w:r>
      <w:proofErr w:type="spellStart"/>
      <w:r w:rsidRPr="009D775C">
        <w:rPr>
          <w:b/>
        </w:rPr>
        <w:t>wa</w:t>
      </w:r>
      <w:proofErr w:type="spellEnd"/>
      <w:r w:rsidRPr="009D775C">
        <w:rPr>
          <w:b/>
        </w:rPr>
        <w:t xml:space="preserve"> </w:t>
      </w:r>
      <w:proofErr w:type="spellStart"/>
      <w:r w:rsidRPr="009D775C">
        <w:rPr>
          <w:b/>
        </w:rPr>
        <w:t>barik</w:t>
      </w:r>
      <w:proofErr w:type="spellEnd"/>
      <w:r w:rsidRPr="009D775C">
        <w:rPr>
          <w:b/>
        </w:rPr>
        <w:t xml:space="preserve"> </w:t>
      </w:r>
      <w:proofErr w:type="spellStart"/>
      <w:r w:rsidRPr="005C5987">
        <w:rPr>
          <w:b/>
        </w:rPr>
        <w:t>lahum</w:t>
      </w:r>
      <w:proofErr w:type="spellEnd"/>
      <w:r w:rsidRPr="005C5987">
        <w:rPr>
          <w:b/>
        </w:rPr>
        <w:t xml:space="preserve"> </w:t>
      </w:r>
      <w:proofErr w:type="spellStart"/>
      <w:r w:rsidRPr="005C5987">
        <w:rPr>
          <w:b/>
        </w:rPr>
        <w:t>fiyya</w:t>
      </w:r>
      <w:proofErr w:type="spellEnd"/>
      <w:r w:rsidRPr="005C5987">
        <w:rPr>
          <w:b/>
        </w:rPr>
        <w:t xml:space="preserve">, </w:t>
      </w:r>
      <w:proofErr w:type="spellStart"/>
      <w:r w:rsidRPr="005C5987">
        <w:rPr>
          <w:b/>
        </w:rPr>
        <w:t>allahumma</w:t>
      </w:r>
      <w:proofErr w:type="spellEnd"/>
      <w:r w:rsidRPr="005C5987">
        <w:rPr>
          <w:b/>
        </w:rPr>
        <w:t xml:space="preserve"> </w:t>
      </w:r>
      <w:proofErr w:type="spellStart"/>
      <w:r w:rsidRPr="005C5987">
        <w:rPr>
          <w:b/>
        </w:rPr>
        <w:t>ijma</w:t>
      </w:r>
      <w:proofErr w:type="spellEnd"/>
      <w:r w:rsidRPr="005C5987">
        <w:rPr>
          <w:b/>
        </w:rPr>
        <w:t xml:space="preserve">' bay </w:t>
      </w:r>
      <w:proofErr w:type="spellStart"/>
      <w:r w:rsidRPr="005C5987">
        <w:rPr>
          <w:b/>
        </w:rPr>
        <w:t>nan</w:t>
      </w:r>
      <w:r w:rsidR="002324ED">
        <w:rPr>
          <w:b/>
        </w:rPr>
        <w:t>ā</w:t>
      </w:r>
      <w:proofErr w:type="spellEnd"/>
      <w:r w:rsidRPr="005C5987">
        <w:rPr>
          <w:b/>
        </w:rPr>
        <w:t xml:space="preserve"> </w:t>
      </w:r>
      <w:proofErr w:type="spellStart"/>
      <w:r w:rsidRPr="005C5987">
        <w:rPr>
          <w:b/>
        </w:rPr>
        <w:t>m</w:t>
      </w:r>
      <w:r w:rsidR="002324ED">
        <w:rPr>
          <w:b/>
        </w:rPr>
        <w:t>ā</w:t>
      </w:r>
      <w:proofErr w:type="spellEnd"/>
      <w:r w:rsidRPr="005C5987">
        <w:rPr>
          <w:b/>
        </w:rPr>
        <w:t xml:space="preserve"> </w:t>
      </w:r>
      <w:proofErr w:type="spellStart"/>
      <w:r w:rsidRPr="005C5987">
        <w:rPr>
          <w:b/>
        </w:rPr>
        <w:t>jama</w:t>
      </w:r>
      <w:proofErr w:type="spellEnd"/>
      <w:r w:rsidR="002324ED">
        <w:rPr>
          <w:b/>
        </w:rPr>
        <w:t xml:space="preserve">’ </w:t>
      </w:r>
      <w:proofErr w:type="spellStart"/>
      <w:r w:rsidRPr="005C5987">
        <w:rPr>
          <w:b/>
        </w:rPr>
        <w:t>ta</w:t>
      </w:r>
      <w:proofErr w:type="spellEnd"/>
      <w:r w:rsidRPr="005C5987">
        <w:rPr>
          <w:b/>
        </w:rPr>
        <w:t xml:space="preserve"> </w:t>
      </w:r>
      <w:proofErr w:type="spellStart"/>
      <w:r w:rsidRPr="005C5987">
        <w:rPr>
          <w:b/>
        </w:rPr>
        <w:t>bikhayr</w:t>
      </w:r>
      <w:proofErr w:type="spellEnd"/>
      <w:r w:rsidRPr="005C5987">
        <w:rPr>
          <w:b/>
        </w:rPr>
        <w:t xml:space="preserve">, </w:t>
      </w:r>
      <w:proofErr w:type="spellStart"/>
      <w:r w:rsidRPr="005C5987">
        <w:rPr>
          <w:b/>
        </w:rPr>
        <w:t>wa</w:t>
      </w:r>
      <w:proofErr w:type="spellEnd"/>
      <w:r w:rsidRPr="005C5987">
        <w:rPr>
          <w:b/>
        </w:rPr>
        <w:t xml:space="preserve"> </w:t>
      </w:r>
      <w:proofErr w:type="spellStart"/>
      <w:r w:rsidRPr="005C5987">
        <w:rPr>
          <w:b/>
        </w:rPr>
        <w:t>farriq</w:t>
      </w:r>
      <w:proofErr w:type="spellEnd"/>
      <w:r w:rsidRPr="005C5987">
        <w:rPr>
          <w:b/>
        </w:rPr>
        <w:t xml:space="preserve"> bay </w:t>
      </w:r>
      <w:proofErr w:type="spellStart"/>
      <w:r w:rsidRPr="005C5987">
        <w:rPr>
          <w:b/>
        </w:rPr>
        <w:t>nan</w:t>
      </w:r>
      <w:r w:rsidR="002324ED">
        <w:rPr>
          <w:b/>
        </w:rPr>
        <w:t>ā</w:t>
      </w:r>
      <w:proofErr w:type="spellEnd"/>
      <w:r w:rsidRPr="005C5987">
        <w:rPr>
          <w:b/>
        </w:rPr>
        <w:t xml:space="preserve"> </w:t>
      </w:r>
      <w:proofErr w:type="spellStart"/>
      <w:r w:rsidRPr="005C5987">
        <w:rPr>
          <w:b/>
        </w:rPr>
        <w:t>iz</w:t>
      </w:r>
      <w:r w:rsidR="002324ED">
        <w:rPr>
          <w:b/>
        </w:rPr>
        <w:t>ā</w:t>
      </w:r>
      <w:proofErr w:type="spellEnd"/>
      <w:r w:rsidRPr="005C5987">
        <w:rPr>
          <w:b/>
        </w:rPr>
        <w:t xml:space="preserve"> </w:t>
      </w:r>
      <w:proofErr w:type="spellStart"/>
      <w:r w:rsidRPr="005C5987">
        <w:rPr>
          <w:b/>
        </w:rPr>
        <w:t>farraqta</w:t>
      </w:r>
      <w:proofErr w:type="spellEnd"/>
      <w:r w:rsidRPr="005C5987">
        <w:rPr>
          <w:b/>
        </w:rPr>
        <w:t xml:space="preserve"> </w:t>
      </w:r>
      <w:proofErr w:type="spellStart"/>
      <w:r w:rsidRPr="005C5987">
        <w:rPr>
          <w:b/>
        </w:rPr>
        <w:t>bikhayr</w:t>
      </w:r>
      <w:proofErr w:type="spellEnd"/>
      <w:r w:rsidRPr="005C5987">
        <w:rPr>
          <w:b/>
        </w:rPr>
        <w:t>.”</w:t>
      </w:r>
      <w:r w:rsidRPr="00785CE0">
        <w:rPr>
          <w:rStyle w:val="FootnoteReference"/>
        </w:rPr>
        <w:footnoteReference w:id="30"/>
      </w:r>
    </w:p>
    <w:p w:rsidR="00941884" w:rsidRDefault="00941884" w:rsidP="009C12F2"/>
    <w:p w:rsidR="009D2C8E" w:rsidRDefault="009D2C8E" w:rsidP="009C12F2"/>
    <w:p w:rsidR="009D2C8E" w:rsidRDefault="009D2C8E" w:rsidP="009C12F2"/>
    <w:p w:rsidR="009D2C8E" w:rsidRDefault="009D2C8E" w:rsidP="009C12F2"/>
    <w:p w:rsidR="009D2C8E" w:rsidRDefault="009D2C8E" w:rsidP="009C12F2"/>
    <w:p w:rsidR="009D2C8E" w:rsidRDefault="009D2C8E" w:rsidP="009C12F2"/>
    <w:p w:rsidR="009D2C8E" w:rsidRDefault="009D2C8E" w:rsidP="009C12F2"/>
    <w:p w:rsidR="009D2C8E" w:rsidRDefault="009D2C8E" w:rsidP="0042103B">
      <w:pPr>
        <w:tabs>
          <w:tab w:val="left" w:pos="6949"/>
        </w:tabs>
      </w:pPr>
    </w:p>
    <w:p w:rsidR="009D2C8E" w:rsidRDefault="009D2C8E" w:rsidP="009C12F2"/>
    <w:p w:rsidR="009D2C8E" w:rsidRDefault="009D2C8E" w:rsidP="009C12F2"/>
    <w:p w:rsidR="00440A4E" w:rsidRPr="00440A4E" w:rsidRDefault="00440A4E"/>
    <w:sectPr w:rsidR="00440A4E" w:rsidRPr="00440A4E" w:rsidSect="003845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33" w:rsidRDefault="00C96233" w:rsidP="00760DEE">
      <w:r>
        <w:separator/>
      </w:r>
    </w:p>
  </w:endnote>
  <w:endnote w:type="continuationSeparator" w:id="0">
    <w:p w:rsidR="00C96233" w:rsidRDefault="00C96233" w:rsidP="00760D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11" w:rsidRDefault="00836C32">
    <w:pPr>
      <w:pStyle w:val="Footer"/>
      <w:jc w:val="center"/>
    </w:pPr>
    <w:r>
      <w:t>www.RuqyaQA.com</w:t>
    </w:r>
  </w:p>
  <w:p w:rsidR="00C03411" w:rsidRDefault="00C03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33" w:rsidRDefault="00C96233" w:rsidP="00760DEE">
      <w:r>
        <w:separator/>
      </w:r>
    </w:p>
  </w:footnote>
  <w:footnote w:type="continuationSeparator" w:id="0">
    <w:p w:rsidR="00C96233" w:rsidRDefault="00C96233" w:rsidP="00760DEE">
      <w:r>
        <w:continuationSeparator/>
      </w:r>
    </w:p>
  </w:footnote>
  <w:footnote w:id="1">
    <w:p w:rsidR="00E06F64" w:rsidRPr="00D75D22" w:rsidRDefault="00E06F64" w:rsidP="00E06F64">
      <w:pPr>
        <w:pStyle w:val="FootnoteText"/>
      </w:pPr>
      <w:r>
        <w:rPr>
          <w:rStyle w:val="FootnoteReference"/>
        </w:rPr>
        <w:footnoteRef/>
      </w:r>
      <w:r>
        <w:t xml:space="preserve"> </w:t>
      </w:r>
      <w:r w:rsidRPr="00D75D22">
        <w:t>Abu Ad-</w:t>
      </w:r>
      <w:proofErr w:type="spellStart"/>
      <w:r w:rsidRPr="00D75D22">
        <w:t>Darda</w:t>
      </w:r>
      <w:proofErr w:type="spellEnd"/>
      <w:r w:rsidRPr="00D75D22">
        <w:t xml:space="preserve"> </w:t>
      </w:r>
      <w:proofErr w:type="spellStart"/>
      <w:r w:rsidR="006F2F68">
        <w:t>radiallāhu</w:t>
      </w:r>
      <w:proofErr w:type="spellEnd"/>
      <w:r w:rsidR="006F2F68">
        <w:t xml:space="preserve"> </w:t>
      </w:r>
      <w:proofErr w:type="spellStart"/>
      <w:r w:rsidR="006F2F68">
        <w:t>anhu</w:t>
      </w:r>
      <w:proofErr w:type="spellEnd"/>
      <w:r w:rsidRPr="00D75D22">
        <w:t xml:space="preserve"> reported: "I heard </w:t>
      </w:r>
      <w:r w:rsidR="008A0031">
        <w:t>the Prophet</w:t>
      </w:r>
      <w:r w:rsidR="00041A29" w:rsidRPr="00041A29">
        <w:t xml:space="preserve"> </w:t>
      </w:r>
      <w:proofErr w:type="spellStart"/>
      <w:r w:rsidR="00041A29">
        <w:t>sallallahu</w:t>
      </w:r>
      <w:proofErr w:type="spellEnd"/>
      <w:r w:rsidR="00041A29">
        <w:t xml:space="preserve"> </w:t>
      </w:r>
      <w:proofErr w:type="spellStart"/>
      <w:r w:rsidR="00041A29">
        <w:t>alahi</w:t>
      </w:r>
      <w:proofErr w:type="spellEnd"/>
      <w:r w:rsidR="00041A29">
        <w:t xml:space="preserve"> </w:t>
      </w:r>
      <w:proofErr w:type="spellStart"/>
      <w:r w:rsidR="00041A29">
        <w:t>wa</w:t>
      </w:r>
      <w:proofErr w:type="spellEnd"/>
      <w:r w:rsidR="00041A29">
        <w:t xml:space="preserve"> </w:t>
      </w:r>
      <w:proofErr w:type="spellStart"/>
      <w:r w:rsidR="00041A29">
        <w:t>sallam</w:t>
      </w:r>
      <w:proofErr w:type="spellEnd"/>
      <w:r w:rsidR="00041A29">
        <w:t xml:space="preserve"> </w:t>
      </w:r>
      <w:r w:rsidRPr="00D75D22">
        <w:t xml:space="preserve">say: </w:t>
      </w:r>
      <w:r w:rsidR="00D75D22">
        <w:rPr>
          <w:b/>
        </w:rPr>
        <w:t>“</w:t>
      </w:r>
      <w:r w:rsidRPr="00D75D22">
        <w:rPr>
          <w:b/>
        </w:rPr>
        <w:t xml:space="preserve">There are not three people in a town or in the countryside who do not observe congregational </w:t>
      </w:r>
      <w:proofErr w:type="spellStart"/>
      <w:r w:rsidRPr="00D75D22">
        <w:rPr>
          <w:b/>
        </w:rPr>
        <w:t>salat</w:t>
      </w:r>
      <w:proofErr w:type="spellEnd"/>
      <w:r w:rsidRPr="00D75D22">
        <w:rPr>
          <w:b/>
        </w:rPr>
        <w:t>, but that Satan dominates them. Remain with the community, for the wolf seizes the solitary she</w:t>
      </w:r>
      <w:r w:rsidR="00D75D22">
        <w:rPr>
          <w:b/>
        </w:rPr>
        <w:t>ep moving away from the flock.”</w:t>
      </w:r>
      <w:r w:rsidRPr="00D75D22">
        <w:rPr>
          <w:color w:val="FF0000"/>
        </w:rPr>
        <w:t xml:space="preserve"> </w:t>
      </w:r>
      <w:r w:rsidR="00D75D22">
        <w:rPr>
          <w:color w:val="FF0000"/>
        </w:rPr>
        <w:t>(</w:t>
      </w:r>
      <w:r w:rsidRPr="00D75D22">
        <w:t>Al-</w:t>
      </w:r>
      <w:proofErr w:type="spellStart"/>
      <w:r w:rsidRPr="00D75D22">
        <w:t>Bukh</w:t>
      </w:r>
      <w:r w:rsidR="005C1D7F">
        <w:t>â</w:t>
      </w:r>
      <w:r w:rsidRPr="00D75D22">
        <w:t>ri</w:t>
      </w:r>
      <w:proofErr w:type="spellEnd"/>
      <w:r w:rsidRPr="00D75D22">
        <w:t>: (</w:t>
      </w:r>
      <w:proofErr w:type="spellStart"/>
      <w:r w:rsidR="00D75D22">
        <w:t>Fath</w:t>
      </w:r>
      <w:proofErr w:type="spellEnd"/>
      <w:r w:rsidR="00D75D22">
        <w:t xml:space="preserve"> Al-</w:t>
      </w:r>
      <w:proofErr w:type="spellStart"/>
      <w:r w:rsidR="00D75D22">
        <w:t>B</w:t>
      </w:r>
      <w:r w:rsidR="00077116">
        <w:t>ā</w:t>
      </w:r>
      <w:r w:rsidR="00D75D22">
        <w:t>ri</w:t>
      </w:r>
      <w:proofErr w:type="spellEnd"/>
      <w:r w:rsidR="00D75D22">
        <w:t xml:space="preserve"> 3/34), Muslim and </w:t>
      </w:r>
      <w:r w:rsidRPr="00D75D22">
        <w:t>An-</w:t>
      </w:r>
      <w:proofErr w:type="spellStart"/>
      <w:r w:rsidRPr="00D75D22">
        <w:t>Nawawi</w:t>
      </w:r>
      <w:proofErr w:type="spellEnd"/>
      <w:r w:rsidRPr="00D75D22">
        <w:t>: 6/63).</w:t>
      </w:r>
    </w:p>
  </w:footnote>
  <w:footnote w:id="2">
    <w:p w:rsidR="0095740C" w:rsidRPr="00D75D22" w:rsidRDefault="0095740C" w:rsidP="0095740C">
      <w:pPr>
        <w:pStyle w:val="NormalWeb"/>
        <w:spacing w:before="0" w:beforeAutospacing="0" w:after="0" w:afterAutospacing="0"/>
        <w:rPr>
          <w:rFonts w:asciiTheme="minorHAnsi" w:hAnsiTheme="minorHAnsi"/>
          <w:sz w:val="20"/>
          <w:szCs w:val="20"/>
        </w:rPr>
      </w:pPr>
      <w:r w:rsidRPr="00D75D22">
        <w:rPr>
          <w:rStyle w:val="FootnoteReference"/>
          <w:rFonts w:asciiTheme="minorHAnsi" w:hAnsiTheme="minorHAnsi"/>
          <w:sz w:val="20"/>
          <w:szCs w:val="20"/>
        </w:rPr>
        <w:footnoteRef/>
      </w:r>
      <w:r w:rsidRPr="00D75D22">
        <w:rPr>
          <w:rFonts w:asciiTheme="minorHAnsi" w:hAnsiTheme="minorHAnsi"/>
          <w:sz w:val="20"/>
          <w:szCs w:val="20"/>
        </w:rPr>
        <w:t xml:space="preserve"> It is confirmed that the Prophet </w:t>
      </w:r>
      <w:proofErr w:type="spellStart"/>
      <w:r w:rsidR="00D75D22">
        <w:rPr>
          <w:rFonts w:asciiTheme="minorHAnsi" w:hAnsiTheme="minorHAnsi"/>
          <w:sz w:val="20"/>
          <w:szCs w:val="20"/>
        </w:rPr>
        <w:t>sallallahu</w:t>
      </w:r>
      <w:proofErr w:type="spellEnd"/>
      <w:r w:rsidR="00D75D22">
        <w:rPr>
          <w:rFonts w:asciiTheme="minorHAnsi" w:hAnsiTheme="minorHAnsi"/>
          <w:sz w:val="20"/>
          <w:szCs w:val="20"/>
        </w:rPr>
        <w:t xml:space="preserve"> </w:t>
      </w:r>
      <w:proofErr w:type="spellStart"/>
      <w:r w:rsidR="00D75D22">
        <w:rPr>
          <w:rFonts w:asciiTheme="minorHAnsi" w:hAnsiTheme="minorHAnsi"/>
          <w:sz w:val="20"/>
          <w:szCs w:val="20"/>
        </w:rPr>
        <w:t>alahi</w:t>
      </w:r>
      <w:proofErr w:type="spellEnd"/>
      <w:r w:rsidR="00D75D22">
        <w:rPr>
          <w:rFonts w:asciiTheme="minorHAnsi" w:hAnsiTheme="minorHAnsi"/>
          <w:sz w:val="20"/>
          <w:szCs w:val="20"/>
        </w:rPr>
        <w:t xml:space="preserve"> </w:t>
      </w:r>
      <w:proofErr w:type="spellStart"/>
      <w:r w:rsidR="00D75D22">
        <w:rPr>
          <w:rFonts w:asciiTheme="minorHAnsi" w:hAnsiTheme="minorHAnsi"/>
          <w:sz w:val="20"/>
          <w:szCs w:val="20"/>
        </w:rPr>
        <w:t>wa</w:t>
      </w:r>
      <w:proofErr w:type="spellEnd"/>
      <w:r w:rsidR="00D75D22">
        <w:rPr>
          <w:rFonts w:asciiTheme="minorHAnsi" w:hAnsiTheme="minorHAnsi"/>
          <w:sz w:val="20"/>
          <w:szCs w:val="20"/>
        </w:rPr>
        <w:t xml:space="preserve"> </w:t>
      </w:r>
      <w:proofErr w:type="spellStart"/>
      <w:r w:rsidR="00D75D22">
        <w:rPr>
          <w:rFonts w:asciiTheme="minorHAnsi" w:hAnsiTheme="minorHAnsi"/>
          <w:sz w:val="20"/>
          <w:szCs w:val="20"/>
        </w:rPr>
        <w:t>sallam</w:t>
      </w:r>
      <w:proofErr w:type="spellEnd"/>
      <w:r w:rsidR="00D75D22">
        <w:rPr>
          <w:rFonts w:asciiTheme="minorHAnsi" w:hAnsiTheme="minorHAnsi"/>
          <w:sz w:val="20"/>
          <w:szCs w:val="20"/>
        </w:rPr>
        <w:t xml:space="preserve"> </w:t>
      </w:r>
      <w:r w:rsidR="00D75D22" w:rsidRPr="00D75D22">
        <w:rPr>
          <w:rFonts w:asciiTheme="minorHAnsi" w:hAnsiTheme="minorHAnsi"/>
          <w:sz w:val="20"/>
          <w:szCs w:val="20"/>
        </w:rPr>
        <w:t xml:space="preserve">said </w:t>
      </w:r>
      <w:r w:rsidR="00D75D22">
        <w:rPr>
          <w:rFonts w:asciiTheme="minorHAnsi" w:hAnsiTheme="minorHAnsi"/>
          <w:sz w:val="20"/>
          <w:szCs w:val="20"/>
        </w:rPr>
        <w:t xml:space="preserve">when </w:t>
      </w:r>
      <w:r w:rsidRPr="00D75D22">
        <w:rPr>
          <w:rFonts w:asciiTheme="minorHAnsi" w:hAnsiTheme="minorHAnsi"/>
          <w:sz w:val="20"/>
          <w:szCs w:val="20"/>
        </w:rPr>
        <w:t>entering the mosque</w:t>
      </w:r>
      <w:r w:rsidR="00D75D22">
        <w:rPr>
          <w:rFonts w:asciiTheme="minorHAnsi" w:hAnsiTheme="minorHAnsi"/>
          <w:sz w:val="20"/>
          <w:szCs w:val="20"/>
        </w:rPr>
        <w:t>:</w:t>
      </w:r>
      <w:r w:rsidRPr="00D75D22">
        <w:rPr>
          <w:rFonts w:asciiTheme="minorHAnsi" w:hAnsiTheme="minorHAnsi"/>
          <w:sz w:val="20"/>
          <w:szCs w:val="20"/>
        </w:rPr>
        <w:t xml:space="preserve"> "</w:t>
      </w:r>
      <w:r w:rsidRPr="00D75D22">
        <w:rPr>
          <w:rFonts w:asciiTheme="minorHAnsi" w:hAnsiTheme="minorHAnsi"/>
          <w:b/>
          <w:sz w:val="20"/>
          <w:szCs w:val="20"/>
        </w:rPr>
        <w:t>Whenever a Muslim says (“I seek refuge in Allah, the All-Magnificent, His Face the All-Glorious, and His Sovereignty the All-Antiquated, from Satan the outcast.”) Satan says, 'He is defended against me for the rest of the day.</w:t>
      </w:r>
      <w:r w:rsidRPr="00D75D22">
        <w:rPr>
          <w:rFonts w:asciiTheme="minorHAnsi" w:hAnsiTheme="minorHAnsi"/>
          <w:sz w:val="20"/>
          <w:szCs w:val="20"/>
        </w:rPr>
        <w:t xml:space="preserve">'" (Abu </w:t>
      </w:r>
      <w:proofErr w:type="spellStart"/>
      <w:r w:rsidRPr="00D75D22">
        <w:rPr>
          <w:rFonts w:asciiTheme="minorHAnsi" w:hAnsiTheme="minorHAnsi"/>
          <w:sz w:val="20"/>
          <w:szCs w:val="20"/>
        </w:rPr>
        <w:t>Dawud</w:t>
      </w:r>
      <w:proofErr w:type="spellEnd"/>
      <w:r w:rsidRPr="00D75D22">
        <w:rPr>
          <w:rFonts w:asciiTheme="minorHAnsi" w:hAnsiTheme="minorHAnsi"/>
          <w:sz w:val="20"/>
          <w:szCs w:val="20"/>
        </w:rPr>
        <w:t>: 1/127)</w:t>
      </w:r>
    </w:p>
  </w:footnote>
  <w:footnote w:id="3">
    <w:p w:rsidR="00946E93" w:rsidRPr="00D75D22" w:rsidRDefault="00946E93" w:rsidP="00946E93">
      <w:pPr>
        <w:rPr>
          <w:rFonts w:eastAsia="Times New Roman" w:cs="Times New Roman"/>
          <w:sz w:val="20"/>
          <w:szCs w:val="20"/>
          <w:lang w:eastAsia="en-GB"/>
        </w:rPr>
      </w:pPr>
      <w:r w:rsidRPr="00D75D22">
        <w:rPr>
          <w:rStyle w:val="FootnoteReference"/>
          <w:rFonts w:cs="Times New Roman"/>
          <w:sz w:val="20"/>
          <w:szCs w:val="20"/>
        </w:rPr>
        <w:footnoteRef/>
      </w:r>
      <w:r w:rsidRPr="00D75D22">
        <w:rPr>
          <w:rFonts w:eastAsia="Times New Roman" w:cs="Times New Roman"/>
          <w:i/>
          <w:iCs/>
          <w:sz w:val="20"/>
          <w:szCs w:val="20"/>
          <w:lang w:eastAsia="en-GB"/>
        </w:rPr>
        <w:t xml:space="preserve"> </w:t>
      </w:r>
      <w:r w:rsidRPr="00D75D22">
        <w:rPr>
          <w:rFonts w:eastAsia="Times New Roman" w:cs="Times New Roman"/>
          <w:sz w:val="20"/>
          <w:szCs w:val="20"/>
          <w:lang w:eastAsia="en-GB"/>
        </w:rPr>
        <w:t>Narrated Sad: Allah's Apostle said, "</w:t>
      </w:r>
      <w:r w:rsidRPr="00D75D22">
        <w:rPr>
          <w:rFonts w:eastAsia="Times New Roman" w:cs="Times New Roman"/>
          <w:b/>
          <w:sz w:val="20"/>
          <w:szCs w:val="20"/>
          <w:lang w:eastAsia="en-GB"/>
        </w:rPr>
        <w:t>He who eats seven '</w:t>
      </w:r>
      <w:proofErr w:type="spellStart"/>
      <w:r w:rsidRPr="00D75D22">
        <w:rPr>
          <w:rFonts w:eastAsia="Times New Roman" w:cs="Times New Roman"/>
          <w:b/>
          <w:sz w:val="20"/>
          <w:szCs w:val="20"/>
          <w:lang w:eastAsia="en-GB"/>
        </w:rPr>
        <w:t>Ajwa</w:t>
      </w:r>
      <w:proofErr w:type="spellEnd"/>
      <w:r w:rsidRPr="00D75D22">
        <w:rPr>
          <w:rFonts w:eastAsia="Times New Roman" w:cs="Times New Roman"/>
          <w:b/>
          <w:sz w:val="20"/>
          <w:szCs w:val="20"/>
          <w:lang w:eastAsia="en-GB"/>
        </w:rPr>
        <w:t xml:space="preserve"> dates every morning, will not be affected by poison or magic on the day he eats them</w:t>
      </w:r>
      <w:r w:rsidRPr="00D75D22">
        <w:rPr>
          <w:rFonts w:eastAsia="Times New Roman" w:cs="Times New Roman"/>
          <w:sz w:val="20"/>
          <w:szCs w:val="20"/>
          <w:lang w:eastAsia="en-GB"/>
        </w:rPr>
        <w:t xml:space="preserve">." </w:t>
      </w:r>
      <w:r w:rsidRPr="00D75D22">
        <w:rPr>
          <w:rFonts w:eastAsia="Times New Roman" w:cs="Times New Roman"/>
          <w:i/>
          <w:sz w:val="20"/>
          <w:szCs w:val="20"/>
          <w:lang w:eastAsia="en-GB"/>
        </w:rPr>
        <w:t>(</w:t>
      </w:r>
      <w:r w:rsidRPr="00D75D22">
        <w:rPr>
          <w:rFonts w:cs="Times New Roman"/>
          <w:sz w:val="20"/>
          <w:szCs w:val="20"/>
        </w:rPr>
        <w:t>Al-</w:t>
      </w:r>
      <w:proofErr w:type="spellStart"/>
      <w:r w:rsidRPr="00D75D22">
        <w:rPr>
          <w:rFonts w:cs="Times New Roman"/>
          <w:sz w:val="20"/>
          <w:szCs w:val="20"/>
        </w:rPr>
        <w:t>Bukhari</w:t>
      </w:r>
      <w:proofErr w:type="spellEnd"/>
      <w:r w:rsidRPr="00D75D22">
        <w:rPr>
          <w:rFonts w:cs="Times New Roman"/>
          <w:i/>
          <w:sz w:val="20"/>
          <w:szCs w:val="20"/>
        </w:rPr>
        <w:t xml:space="preserve">: </w:t>
      </w:r>
      <w:r w:rsidRPr="00D75D22">
        <w:rPr>
          <w:rFonts w:eastAsia="Times New Roman" w:cs="Times New Roman"/>
          <w:iCs/>
          <w:sz w:val="20"/>
          <w:szCs w:val="20"/>
          <w:lang w:eastAsia="en-GB"/>
        </w:rPr>
        <w:t>Volume 7, Book 65, Number 356</w:t>
      </w:r>
      <w:r w:rsidRPr="00D75D22">
        <w:rPr>
          <w:rFonts w:cs="Times New Roman"/>
          <w:sz w:val="20"/>
          <w:szCs w:val="20"/>
        </w:rPr>
        <w:t>, Book of Medicine,</w:t>
      </w:r>
      <w:r w:rsidRPr="00D75D22">
        <w:rPr>
          <w:rFonts w:cs="Times New Roman"/>
          <w:i/>
          <w:sz w:val="20"/>
          <w:szCs w:val="20"/>
        </w:rPr>
        <w:t xml:space="preserve"> </w:t>
      </w:r>
      <w:proofErr w:type="spellStart"/>
      <w:r w:rsidRPr="00D75D22">
        <w:rPr>
          <w:rFonts w:cs="Times New Roman"/>
          <w:sz w:val="20"/>
          <w:szCs w:val="20"/>
        </w:rPr>
        <w:t>Sahih</w:t>
      </w:r>
      <w:proofErr w:type="spellEnd"/>
      <w:r w:rsidRPr="00D75D22">
        <w:rPr>
          <w:rFonts w:cs="Times New Roman"/>
          <w:sz w:val="20"/>
          <w:szCs w:val="20"/>
        </w:rPr>
        <w:t xml:space="preserve"> Muslim</w:t>
      </w:r>
      <w:r w:rsidRPr="00D75D22">
        <w:rPr>
          <w:rFonts w:cs="Times New Roman"/>
          <w:i/>
          <w:sz w:val="20"/>
          <w:szCs w:val="20"/>
        </w:rPr>
        <w:t xml:space="preserve">: </w:t>
      </w:r>
      <w:bookmarkStart w:id="0" w:name="023.5081"/>
      <w:r w:rsidRPr="00D75D22">
        <w:rPr>
          <w:rStyle w:val="Emphasis"/>
          <w:i w:val="0"/>
          <w:sz w:val="20"/>
          <w:szCs w:val="20"/>
        </w:rPr>
        <w:t>Book 23, Number 5081</w:t>
      </w:r>
      <w:bookmarkEnd w:id="0"/>
      <w:r w:rsidRPr="00D75D22">
        <w:rPr>
          <w:rStyle w:val="Emphasis"/>
          <w:i w:val="0"/>
          <w:sz w:val="20"/>
          <w:szCs w:val="20"/>
        </w:rPr>
        <w:t>, Book of Drinks</w:t>
      </w:r>
      <w:r w:rsidRPr="00D75D22">
        <w:rPr>
          <w:rFonts w:cs="Times New Roman"/>
          <w:i/>
          <w:sz w:val="20"/>
          <w:szCs w:val="20"/>
        </w:rPr>
        <w:t>)</w:t>
      </w:r>
    </w:p>
  </w:footnote>
  <w:footnote w:id="4">
    <w:p w:rsidR="00FF1596" w:rsidRPr="00D75D22" w:rsidRDefault="00FF1596" w:rsidP="00FF1596">
      <w:pPr>
        <w:pStyle w:val="NormalWeb"/>
        <w:spacing w:before="0" w:beforeAutospacing="0" w:after="0" w:afterAutospacing="0"/>
        <w:rPr>
          <w:rFonts w:asciiTheme="minorHAnsi" w:hAnsiTheme="minorHAnsi"/>
          <w:sz w:val="20"/>
          <w:szCs w:val="20"/>
        </w:rPr>
      </w:pPr>
      <w:r w:rsidRPr="00D75D22">
        <w:rPr>
          <w:rStyle w:val="FootnoteReference"/>
          <w:rFonts w:asciiTheme="minorHAnsi" w:hAnsiTheme="minorHAnsi"/>
          <w:sz w:val="20"/>
          <w:szCs w:val="20"/>
        </w:rPr>
        <w:footnoteRef/>
      </w:r>
      <w:r w:rsidRPr="00D75D22">
        <w:rPr>
          <w:rFonts w:asciiTheme="minorHAnsi" w:hAnsiTheme="minorHAnsi"/>
          <w:sz w:val="20"/>
          <w:szCs w:val="20"/>
        </w:rPr>
        <w:t xml:space="preserve"> The Prophet (Peace and Blessing upon Him) said that </w:t>
      </w:r>
      <w:r w:rsidRPr="00D75D22">
        <w:rPr>
          <w:rFonts w:asciiTheme="minorHAnsi" w:hAnsiTheme="minorHAnsi"/>
          <w:b/>
          <w:sz w:val="20"/>
          <w:szCs w:val="20"/>
        </w:rPr>
        <w:t>whosoever says it will have a reward equal to the manumission of 10 slaves, will have ten good deeds added to and ten bad deeds erased from his register, and will be protected by this supplication the Satan throughout the day until the evening</w:t>
      </w:r>
      <w:r w:rsidRPr="00D75D22">
        <w:rPr>
          <w:rFonts w:asciiTheme="minorHAnsi" w:hAnsiTheme="minorHAnsi"/>
          <w:sz w:val="20"/>
          <w:szCs w:val="20"/>
        </w:rPr>
        <w:t>. No one is better than he who says this supplication except a man who says more."</w:t>
      </w:r>
      <w:r>
        <w:rPr>
          <w:rFonts w:asciiTheme="minorHAnsi" w:hAnsiTheme="minorHAnsi"/>
          <w:sz w:val="20"/>
          <w:szCs w:val="20"/>
        </w:rPr>
        <w:t xml:space="preserve"> </w:t>
      </w:r>
      <w:r w:rsidRPr="0046613D">
        <w:rPr>
          <w:rFonts w:asciiTheme="minorHAnsi" w:hAnsiTheme="minorHAnsi"/>
          <w:b/>
          <w:color w:val="0000FF"/>
          <w:sz w:val="20"/>
          <w:szCs w:val="20"/>
          <w:u w:val="single"/>
        </w:rPr>
        <w:t>- REF</w:t>
      </w:r>
    </w:p>
  </w:footnote>
  <w:footnote w:id="5">
    <w:p w:rsidR="00FF1596" w:rsidRPr="00D75D22" w:rsidRDefault="00FF1596" w:rsidP="00FF1596">
      <w:pPr>
        <w:pStyle w:val="NormalWeb"/>
        <w:spacing w:before="0" w:beforeAutospacing="0" w:after="0" w:afterAutospacing="0"/>
        <w:rPr>
          <w:rFonts w:asciiTheme="minorHAnsi" w:hAnsiTheme="minorHAnsi"/>
          <w:sz w:val="20"/>
          <w:szCs w:val="20"/>
        </w:rPr>
      </w:pPr>
      <w:r w:rsidRPr="00D75D22">
        <w:rPr>
          <w:rStyle w:val="FootnoteReference"/>
          <w:rFonts w:asciiTheme="minorHAnsi" w:hAnsiTheme="minorHAnsi"/>
          <w:sz w:val="20"/>
          <w:szCs w:val="20"/>
        </w:rPr>
        <w:footnoteRef/>
      </w:r>
      <w:r w:rsidRPr="00D75D22">
        <w:rPr>
          <w:rFonts w:asciiTheme="minorHAnsi" w:hAnsiTheme="minorHAnsi"/>
          <w:sz w:val="20"/>
          <w:szCs w:val="20"/>
        </w:rPr>
        <w:t xml:space="preserve"> </w:t>
      </w:r>
      <w:r w:rsidRPr="00D75D22">
        <w:rPr>
          <w:rFonts w:asciiTheme="minorHAnsi" w:hAnsiTheme="minorHAnsi"/>
          <w:b/>
          <w:sz w:val="20"/>
          <w:szCs w:val="20"/>
        </w:rPr>
        <w:t>Translation</w:t>
      </w:r>
      <w:r w:rsidRPr="00D75D22">
        <w:rPr>
          <w:rFonts w:asciiTheme="minorHAnsi" w:hAnsiTheme="minorHAnsi"/>
          <w:sz w:val="20"/>
          <w:szCs w:val="20"/>
        </w:rPr>
        <w:t>: “Allah ('</w:t>
      </w:r>
      <w:proofErr w:type="spellStart"/>
      <w:r w:rsidRPr="00D75D22">
        <w:rPr>
          <w:rFonts w:asciiTheme="minorHAnsi" w:hAnsiTheme="minorHAnsi"/>
          <w:sz w:val="20"/>
          <w:szCs w:val="20"/>
        </w:rPr>
        <w:t>Azza</w:t>
      </w:r>
      <w:proofErr w:type="spellEnd"/>
      <w:r w:rsidRPr="00D75D22">
        <w:rPr>
          <w:rFonts w:asciiTheme="minorHAnsi" w:hAnsiTheme="minorHAnsi"/>
          <w:sz w:val="20"/>
          <w:szCs w:val="20"/>
        </w:rPr>
        <w:t xml:space="preserve"> </w:t>
      </w:r>
      <w:proofErr w:type="spellStart"/>
      <w:r w:rsidRPr="00D75D22">
        <w:rPr>
          <w:rFonts w:asciiTheme="minorHAnsi" w:hAnsiTheme="minorHAnsi"/>
          <w:sz w:val="20"/>
          <w:szCs w:val="20"/>
        </w:rPr>
        <w:t>wa</w:t>
      </w:r>
      <w:proofErr w:type="spellEnd"/>
      <w:r w:rsidRPr="00D75D22">
        <w:rPr>
          <w:rFonts w:asciiTheme="minorHAnsi" w:hAnsiTheme="minorHAnsi"/>
          <w:sz w:val="20"/>
          <w:szCs w:val="20"/>
        </w:rPr>
        <w:t xml:space="preserve"> </w:t>
      </w:r>
      <w:proofErr w:type="spellStart"/>
      <w:r w:rsidRPr="00D75D22">
        <w:rPr>
          <w:rFonts w:asciiTheme="minorHAnsi" w:hAnsiTheme="minorHAnsi"/>
          <w:sz w:val="20"/>
          <w:szCs w:val="20"/>
        </w:rPr>
        <w:t>Jall</w:t>
      </w:r>
      <w:proofErr w:type="spellEnd"/>
      <w:r w:rsidRPr="00D75D22">
        <w:rPr>
          <w:rFonts w:asciiTheme="minorHAnsi" w:hAnsiTheme="minorHAnsi"/>
          <w:sz w:val="20"/>
          <w:szCs w:val="20"/>
        </w:rPr>
        <w:t>) is the Greatest, much Praise be to Allah if, and Glory be to Allah if in the morning and in the evening. I seek refuge with Allah ('</w:t>
      </w:r>
      <w:proofErr w:type="spellStart"/>
      <w:r w:rsidRPr="00D75D22">
        <w:rPr>
          <w:rFonts w:asciiTheme="minorHAnsi" w:hAnsiTheme="minorHAnsi"/>
          <w:sz w:val="20"/>
          <w:szCs w:val="20"/>
        </w:rPr>
        <w:t>Azza</w:t>
      </w:r>
      <w:proofErr w:type="spellEnd"/>
      <w:r w:rsidRPr="00D75D22">
        <w:rPr>
          <w:rFonts w:asciiTheme="minorHAnsi" w:hAnsiTheme="minorHAnsi"/>
          <w:sz w:val="20"/>
          <w:szCs w:val="20"/>
        </w:rPr>
        <w:t xml:space="preserve"> </w:t>
      </w:r>
      <w:proofErr w:type="spellStart"/>
      <w:r w:rsidRPr="00D75D22">
        <w:rPr>
          <w:rFonts w:asciiTheme="minorHAnsi" w:hAnsiTheme="minorHAnsi"/>
          <w:sz w:val="20"/>
          <w:szCs w:val="20"/>
        </w:rPr>
        <w:t>wa</w:t>
      </w:r>
      <w:proofErr w:type="spellEnd"/>
      <w:r w:rsidRPr="00D75D22">
        <w:rPr>
          <w:rFonts w:asciiTheme="minorHAnsi" w:hAnsiTheme="minorHAnsi"/>
          <w:sz w:val="20"/>
          <w:szCs w:val="20"/>
        </w:rPr>
        <w:t xml:space="preserve"> </w:t>
      </w:r>
      <w:proofErr w:type="spellStart"/>
      <w:r w:rsidRPr="00D75D22">
        <w:rPr>
          <w:rFonts w:asciiTheme="minorHAnsi" w:hAnsiTheme="minorHAnsi"/>
          <w:sz w:val="20"/>
          <w:szCs w:val="20"/>
        </w:rPr>
        <w:t>Jall</w:t>
      </w:r>
      <w:proofErr w:type="spellEnd"/>
      <w:r w:rsidRPr="00D75D22">
        <w:rPr>
          <w:rFonts w:asciiTheme="minorHAnsi" w:hAnsiTheme="minorHAnsi"/>
          <w:sz w:val="20"/>
          <w:szCs w:val="20"/>
        </w:rPr>
        <w:t xml:space="preserve">) from the Satan's arrogance, poetry, epilepsy and lunacy.” Abu </w:t>
      </w:r>
      <w:proofErr w:type="spellStart"/>
      <w:r w:rsidRPr="00D75D22">
        <w:rPr>
          <w:rFonts w:asciiTheme="minorHAnsi" w:hAnsiTheme="minorHAnsi"/>
          <w:sz w:val="20"/>
          <w:szCs w:val="20"/>
        </w:rPr>
        <w:t>Dawud</w:t>
      </w:r>
      <w:proofErr w:type="spellEnd"/>
      <w:r w:rsidRPr="00D75D22">
        <w:rPr>
          <w:rFonts w:asciiTheme="minorHAnsi" w:hAnsiTheme="minorHAnsi"/>
          <w:sz w:val="20"/>
          <w:szCs w:val="20"/>
        </w:rPr>
        <w:t xml:space="preserve"> (1/203); classed by Al-</w:t>
      </w:r>
      <w:proofErr w:type="spellStart"/>
      <w:r w:rsidRPr="00D75D22">
        <w:rPr>
          <w:rFonts w:asciiTheme="minorHAnsi" w:hAnsiTheme="minorHAnsi"/>
          <w:sz w:val="20"/>
          <w:szCs w:val="20"/>
        </w:rPr>
        <w:t>Albani</w:t>
      </w:r>
      <w:proofErr w:type="spellEnd"/>
      <w:r w:rsidRPr="00D75D22">
        <w:rPr>
          <w:rFonts w:asciiTheme="minorHAnsi" w:hAnsiTheme="minorHAnsi"/>
          <w:sz w:val="20"/>
          <w:szCs w:val="20"/>
        </w:rPr>
        <w:t xml:space="preserve"> as authentic.</w:t>
      </w:r>
    </w:p>
  </w:footnote>
  <w:footnote w:id="6">
    <w:p w:rsidR="00836C32" w:rsidRPr="00D75D22" w:rsidRDefault="002031BB" w:rsidP="002031BB">
      <w:pPr>
        <w:pStyle w:val="FootnoteText"/>
      </w:pPr>
      <w:r w:rsidRPr="00D75D22">
        <w:rPr>
          <w:rStyle w:val="FootnoteReference"/>
          <w:rFonts w:cs="Times New Roman"/>
        </w:rPr>
        <w:footnoteRef/>
      </w:r>
      <w:r w:rsidRPr="00D75D22">
        <w:rPr>
          <w:rFonts w:cs="Times New Roman"/>
        </w:rPr>
        <w:t xml:space="preserve"> It was narrated that ‘</w:t>
      </w:r>
      <w:proofErr w:type="spellStart"/>
      <w:r w:rsidRPr="00D75D22">
        <w:rPr>
          <w:rFonts w:cs="Times New Roman"/>
        </w:rPr>
        <w:t>Uthm</w:t>
      </w:r>
      <w:r w:rsidR="00F06598">
        <w:rPr>
          <w:rFonts w:cs="Times New Roman"/>
        </w:rPr>
        <w:t>ā</w:t>
      </w:r>
      <w:r w:rsidRPr="00D75D22">
        <w:rPr>
          <w:rFonts w:cs="Times New Roman"/>
        </w:rPr>
        <w:t>n</w:t>
      </w:r>
      <w:proofErr w:type="spellEnd"/>
      <w:r w:rsidRPr="00D75D22">
        <w:rPr>
          <w:rFonts w:cs="Times New Roman"/>
        </w:rPr>
        <w:t xml:space="preserve"> </w:t>
      </w:r>
      <w:proofErr w:type="spellStart"/>
      <w:r w:rsidRPr="00D75D22">
        <w:rPr>
          <w:rFonts w:cs="Times New Roman"/>
        </w:rPr>
        <w:t>ibn</w:t>
      </w:r>
      <w:proofErr w:type="spellEnd"/>
      <w:r w:rsidRPr="00D75D22">
        <w:rPr>
          <w:rFonts w:cs="Times New Roman"/>
        </w:rPr>
        <w:t xml:space="preserve"> ‘</w:t>
      </w:r>
      <w:proofErr w:type="spellStart"/>
      <w:r w:rsidRPr="00D75D22">
        <w:rPr>
          <w:rFonts w:cs="Times New Roman"/>
        </w:rPr>
        <w:t>Aff</w:t>
      </w:r>
      <w:r w:rsidR="00F06598">
        <w:rPr>
          <w:rFonts w:cs="Times New Roman"/>
        </w:rPr>
        <w:t>ā</w:t>
      </w:r>
      <w:r w:rsidRPr="00D75D22">
        <w:rPr>
          <w:rFonts w:cs="Times New Roman"/>
        </w:rPr>
        <w:t>n</w:t>
      </w:r>
      <w:proofErr w:type="spellEnd"/>
      <w:r w:rsidRPr="00D75D22">
        <w:rPr>
          <w:rFonts w:cs="Times New Roman"/>
        </w:rPr>
        <w:t xml:space="preserve"> (may </w:t>
      </w:r>
      <w:proofErr w:type="spellStart"/>
      <w:r w:rsidRPr="00D75D22">
        <w:rPr>
          <w:rFonts w:cs="Times New Roman"/>
        </w:rPr>
        <w:t>All</w:t>
      </w:r>
      <w:r w:rsidR="00F06598">
        <w:rPr>
          <w:rFonts w:cs="Times New Roman"/>
        </w:rPr>
        <w:t>ā</w:t>
      </w:r>
      <w:r w:rsidRPr="00D75D22">
        <w:rPr>
          <w:rFonts w:cs="Times New Roman"/>
        </w:rPr>
        <w:t>h</w:t>
      </w:r>
      <w:proofErr w:type="spellEnd"/>
      <w:r w:rsidRPr="00D75D22">
        <w:rPr>
          <w:rFonts w:cs="Times New Roman"/>
        </w:rPr>
        <w:t xml:space="preserve"> be pleased with him) said: The Messenger of </w:t>
      </w:r>
      <w:proofErr w:type="spellStart"/>
      <w:r w:rsidRPr="00D75D22">
        <w:rPr>
          <w:rFonts w:cs="Times New Roman"/>
        </w:rPr>
        <w:t>Allaah</w:t>
      </w:r>
      <w:proofErr w:type="spellEnd"/>
      <w:r w:rsidRPr="00D75D22">
        <w:rPr>
          <w:rFonts w:cs="Times New Roman"/>
        </w:rPr>
        <w:t xml:space="preserve"> (peace</w:t>
      </w:r>
      <w:r w:rsidRPr="00D75D22">
        <w:t xml:space="preserve"> and blessings of </w:t>
      </w:r>
      <w:proofErr w:type="spellStart"/>
      <w:r w:rsidRPr="00D75D22">
        <w:t>All</w:t>
      </w:r>
      <w:r w:rsidR="00F06598">
        <w:t>ā</w:t>
      </w:r>
      <w:r w:rsidRPr="00D75D22">
        <w:t>h</w:t>
      </w:r>
      <w:proofErr w:type="spellEnd"/>
      <w:r w:rsidRPr="00D75D22">
        <w:t xml:space="preserve"> be upon him) said: </w:t>
      </w:r>
      <w:r w:rsidRPr="00D75D22">
        <w:rPr>
          <w:b/>
        </w:rPr>
        <w:t xml:space="preserve">“There is no person who says in the </w:t>
      </w:r>
      <w:r w:rsidR="00140C85" w:rsidRPr="00D75D22">
        <w:rPr>
          <w:b/>
        </w:rPr>
        <w:t>morning and evening of each day:</w:t>
      </w:r>
      <w:r w:rsidRPr="00D75D22">
        <w:rPr>
          <w:b/>
        </w:rPr>
        <w:t xml:space="preserve"> </w:t>
      </w:r>
      <w:r w:rsidR="005E427A" w:rsidRPr="00D75D22">
        <w:rPr>
          <w:b/>
        </w:rPr>
        <w:t>“</w:t>
      </w:r>
      <w:r w:rsidR="00140C85" w:rsidRPr="00D75D22">
        <w:t xml:space="preserve">In the name of </w:t>
      </w:r>
      <w:proofErr w:type="spellStart"/>
      <w:r w:rsidR="00140C85" w:rsidRPr="00D75D22">
        <w:t>All</w:t>
      </w:r>
      <w:r w:rsidR="00F06598">
        <w:t>ā</w:t>
      </w:r>
      <w:r w:rsidR="00140C85" w:rsidRPr="00D75D22">
        <w:t>h</w:t>
      </w:r>
      <w:proofErr w:type="spellEnd"/>
      <w:r w:rsidR="00140C85" w:rsidRPr="00D75D22">
        <w:t xml:space="preserve"> with Whose name nothing is harmed on earth nor in heaven, and He i</w:t>
      </w:r>
      <w:r w:rsidR="005E427A" w:rsidRPr="00D75D22">
        <w:t>s the All-Hearing, All-Knowing.”</w:t>
      </w:r>
      <w:r w:rsidR="00140C85" w:rsidRPr="00D75D22">
        <w:t xml:space="preserve"> </w:t>
      </w:r>
      <w:r w:rsidR="0080635B" w:rsidRPr="00D75D22">
        <w:rPr>
          <w:b/>
        </w:rPr>
        <w:t>but nothing will harm him.”</w:t>
      </w:r>
      <w:r w:rsidR="0080635B" w:rsidRPr="00D75D22">
        <w:t xml:space="preserve"> </w:t>
      </w:r>
      <w:r w:rsidR="0080635B" w:rsidRPr="008E0848">
        <w:t>(</w:t>
      </w:r>
      <w:r w:rsidRPr="008E0848">
        <w:t>Narra</w:t>
      </w:r>
      <w:r w:rsidR="008E0848">
        <w:t xml:space="preserve">ted and classed as </w:t>
      </w:r>
      <w:proofErr w:type="spellStart"/>
      <w:r w:rsidR="008E0848">
        <w:t>saheeh</w:t>
      </w:r>
      <w:proofErr w:type="spellEnd"/>
      <w:r w:rsidR="008E0848">
        <w:t xml:space="preserve"> by </w:t>
      </w:r>
      <w:r w:rsidR="00F06598">
        <w:t>At-</w:t>
      </w:r>
      <w:proofErr w:type="spellStart"/>
      <w:r w:rsidR="00F06598">
        <w:t>Tirmidhī</w:t>
      </w:r>
      <w:proofErr w:type="spellEnd"/>
      <w:r w:rsidR="00F06598">
        <w:t>, 3388. A</w:t>
      </w:r>
      <w:r w:rsidRPr="008E0848">
        <w:t xml:space="preserve">lso narrated by </w:t>
      </w:r>
      <w:proofErr w:type="spellStart"/>
      <w:r w:rsidRPr="008E0848">
        <w:t>Ibn</w:t>
      </w:r>
      <w:proofErr w:type="spellEnd"/>
      <w:r w:rsidRPr="008E0848">
        <w:t xml:space="preserve"> </w:t>
      </w:r>
      <w:proofErr w:type="spellStart"/>
      <w:r w:rsidRPr="008E0848">
        <w:t>M</w:t>
      </w:r>
      <w:r w:rsidR="00F06598">
        <w:t>ā</w:t>
      </w:r>
      <w:r w:rsidRPr="008E0848">
        <w:t>j</w:t>
      </w:r>
      <w:r w:rsidR="00F06598">
        <w:t>ah</w:t>
      </w:r>
      <w:proofErr w:type="spellEnd"/>
      <w:r w:rsidR="00F06598">
        <w:t xml:space="preserve">, 3869. Classed as </w:t>
      </w:r>
      <w:proofErr w:type="spellStart"/>
      <w:r w:rsidR="00F06598">
        <w:t>saheeh</w:t>
      </w:r>
      <w:proofErr w:type="spellEnd"/>
      <w:r w:rsidR="00F06598">
        <w:t xml:space="preserve"> by Al-</w:t>
      </w:r>
      <w:proofErr w:type="spellStart"/>
      <w:r w:rsidR="00F06598">
        <w:t>A</w:t>
      </w:r>
      <w:r w:rsidR="009E5492">
        <w:t>l</w:t>
      </w:r>
      <w:r w:rsidRPr="008E0848">
        <w:t>b</w:t>
      </w:r>
      <w:r w:rsidR="00F06598">
        <w:t>ā</w:t>
      </w:r>
      <w:r w:rsidRPr="008E0848">
        <w:t>ni</w:t>
      </w:r>
      <w:proofErr w:type="spellEnd"/>
      <w:r w:rsidRPr="008E0848">
        <w:t xml:space="preserve"> in </w:t>
      </w:r>
      <w:proofErr w:type="spellStart"/>
      <w:r w:rsidRPr="008E0848">
        <w:t>Saheeh</w:t>
      </w:r>
      <w:proofErr w:type="spellEnd"/>
      <w:r w:rsidRPr="008E0848">
        <w:t xml:space="preserve"> </w:t>
      </w:r>
      <w:proofErr w:type="spellStart"/>
      <w:r w:rsidRPr="008E0848">
        <w:t>Ibn</w:t>
      </w:r>
      <w:proofErr w:type="spellEnd"/>
      <w:r w:rsidRPr="008E0848">
        <w:t xml:space="preserve"> </w:t>
      </w:r>
      <w:proofErr w:type="spellStart"/>
      <w:r w:rsidRPr="008E0848">
        <w:t>Maajah</w:t>
      </w:r>
      <w:proofErr w:type="spellEnd"/>
      <w:r w:rsidRPr="008E0848">
        <w:t>.</w:t>
      </w:r>
      <w:r w:rsidR="0080635B" w:rsidRPr="008E0848">
        <w:t>)</w:t>
      </w:r>
    </w:p>
  </w:footnote>
  <w:footnote w:id="7">
    <w:p w:rsidR="00571BDE" w:rsidRPr="004120B6" w:rsidRDefault="00571BDE" w:rsidP="00571BDE">
      <w:pPr>
        <w:pStyle w:val="FootnoteText"/>
        <w:rPr>
          <w:color w:val="0000FF"/>
        </w:rPr>
      </w:pPr>
      <w:r w:rsidRPr="00C71534">
        <w:rPr>
          <w:rStyle w:val="FootnoteReference"/>
          <w:sz w:val="22"/>
          <w:szCs w:val="22"/>
        </w:rPr>
        <w:footnoteRef/>
      </w:r>
      <w:r w:rsidRPr="00C71534">
        <w:rPr>
          <w:sz w:val="22"/>
          <w:szCs w:val="22"/>
        </w:rPr>
        <w:t xml:space="preserve"> </w:t>
      </w:r>
      <w:r w:rsidR="009703DB">
        <w:rPr>
          <w:sz w:val="22"/>
          <w:szCs w:val="22"/>
        </w:rPr>
        <w:t>T</w:t>
      </w:r>
      <w:r w:rsidR="009703DB">
        <w:t xml:space="preserve">he Prophet (peace and blessings of </w:t>
      </w:r>
      <w:proofErr w:type="spellStart"/>
      <w:r w:rsidR="009703DB">
        <w:t>Allaah</w:t>
      </w:r>
      <w:proofErr w:type="spellEnd"/>
      <w:r w:rsidR="009703DB">
        <w:t xml:space="preserve"> be upon him) used to seek refuge for al-</w:t>
      </w:r>
      <w:proofErr w:type="spellStart"/>
      <w:r w:rsidR="009703DB">
        <w:t>Hasan</w:t>
      </w:r>
      <w:proofErr w:type="spellEnd"/>
      <w:r w:rsidR="009703DB">
        <w:t xml:space="preserve"> and al-</w:t>
      </w:r>
      <w:proofErr w:type="spellStart"/>
      <w:r w:rsidR="009703DB">
        <w:t>Husayn</w:t>
      </w:r>
      <w:proofErr w:type="spellEnd"/>
      <w:r w:rsidR="009703DB">
        <w:t xml:space="preserve"> and say: </w:t>
      </w:r>
      <w:r w:rsidR="009703DB" w:rsidRPr="00EE2A28">
        <w:rPr>
          <w:b/>
        </w:rPr>
        <w:t xml:space="preserve">[“I seek refuge for you both in the perfect words of </w:t>
      </w:r>
      <w:proofErr w:type="spellStart"/>
      <w:r w:rsidR="009703DB" w:rsidRPr="00EE2A28">
        <w:rPr>
          <w:b/>
        </w:rPr>
        <w:t>Allaah</w:t>
      </w:r>
      <w:proofErr w:type="spellEnd"/>
      <w:r w:rsidR="009703DB" w:rsidRPr="00EE2A28">
        <w:rPr>
          <w:b/>
        </w:rPr>
        <w:t>, from every devil and every poisonous reptile, and from every evil eye”</w:t>
      </w:r>
      <w:r w:rsidR="009703DB">
        <w:t>].’ (Al-</w:t>
      </w:r>
      <w:proofErr w:type="spellStart"/>
      <w:r w:rsidR="009703DB">
        <w:t>Tirmidhi</w:t>
      </w:r>
      <w:proofErr w:type="spellEnd"/>
      <w:r w:rsidR="009703DB">
        <w:t xml:space="preserve">, 2060; Abu </w:t>
      </w:r>
      <w:proofErr w:type="spellStart"/>
      <w:r w:rsidR="009703DB">
        <w:t>Dawūd</w:t>
      </w:r>
      <w:proofErr w:type="spellEnd"/>
      <w:r w:rsidR="009703DB">
        <w:t xml:space="preserve">, 4737). And he would say: </w:t>
      </w:r>
      <w:r w:rsidR="009703DB" w:rsidRPr="00EE2A28">
        <w:t xml:space="preserve">“Thus </w:t>
      </w:r>
      <w:proofErr w:type="spellStart"/>
      <w:r w:rsidR="009703DB" w:rsidRPr="00EE2A28">
        <w:t>Ibraaheem</w:t>
      </w:r>
      <w:proofErr w:type="spellEnd"/>
      <w:r w:rsidR="009703DB" w:rsidRPr="00EE2A28">
        <w:t xml:space="preserve"> used to seek refuge with </w:t>
      </w:r>
      <w:proofErr w:type="spellStart"/>
      <w:r w:rsidR="009703DB" w:rsidRPr="00EE2A28">
        <w:t>Allaah</w:t>
      </w:r>
      <w:proofErr w:type="spellEnd"/>
      <w:r w:rsidR="009703DB" w:rsidRPr="00EE2A28">
        <w:t xml:space="preserve"> for </w:t>
      </w:r>
      <w:proofErr w:type="spellStart"/>
      <w:r w:rsidR="009703DB" w:rsidRPr="00EE2A28">
        <w:t>Ishaaq</w:t>
      </w:r>
      <w:proofErr w:type="spellEnd"/>
      <w:r w:rsidR="009703DB" w:rsidRPr="00EE2A28">
        <w:t xml:space="preserve"> and </w:t>
      </w:r>
      <w:proofErr w:type="spellStart"/>
      <w:r w:rsidR="009703DB" w:rsidRPr="00EE2A28">
        <w:t>Ismaa’eel</w:t>
      </w:r>
      <w:proofErr w:type="spellEnd"/>
      <w:r w:rsidR="009703DB" w:rsidRPr="00EE2A28">
        <w:t>, peace be upon them both.”</w:t>
      </w:r>
      <w:r w:rsidR="009703DB">
        <w:t xml:space="preserve"> (</w:t>
      </w:r>
      <w:proofErr w:type="spellStart"/>
      <w:r w:rsidR="009703DB">
        <w:t>Bukhaari</w:t>
      </w:r>
      <w:proofErr w:type="spellEnd"/>
      <w:r w:rsidR="009703DB">
        <w:t>, 3371.) </w:t>
      </w:r>
    </w:p>
  </w:footnote>
  <w:footnote w:id="8">
    <w:p w:rsidR="00E809F9" w:rsidRPr="004120B6" w:rsidRDefault="00E809F9" w:rsidP="00E809F9">
      <w:pPr>
        <w:pStyle w:val="NormalWeb"/>
        <w:spacing w:before="0" w:beforeAutospacing="0" w:after="0" w:afterAutospacing="0"/>
        <w:rPr>
          <w:rFonts w:asciiTheme="minorHAnsi" w:hAnsiTheme="minorHAnsi"/>
          <w:sz w:val="20"/>
          <w:szCs w:val="20"/>
        </w:rPr>
      </w:pPr>
      <w:r w:rsidRPr="004120B6">
        <w:rPr>
          <w:rStyle w:val="FootnoteReference"/>
          <w:rFonts w:asciiTheme="minorHAnsi" w:hAnsiTheme="minorHAnsi"/>
          <w:sz w:val="20"/>
          <w:szCs w:val="20"/>
        </w:rPr>
        <w:footnoteRef/>
      </w:r>
      <w:r w:rsidRPr="004120B6">
        <w:rPr>
          <w:rFonts w:asciiTheme="minorHAnsi" w:hAnsiTheme="minorHAnsi"/>
          <w:sz w:val="20"/>
          <w:szCs w:val="20"/>
        </w:rPr>
        <w:t xml:space="preserve"> When you say it, you will be told (without your awareness):</w:t>
      </w:r>
      <w:r w:rsidRPr="004120B6">
        <w:rPr>
          <w:rFonts w:asciiTheme="minorHAnsi" w:hAnsiTheme="minorHAnsi"/>
          <w:b/>
          <w:sz w:val="20"/>
          <w:szCs w:val="20"/>
        </w:rPr>
        <w:t xml:space="preserve"> "You have been spared, protected and guided" The Satan will keep away from you and will tell another: "What can you do to a man who has been guided, protected and spared?"</w:t>
      </w:r>
      <w:r w:rsidRPr="004120B6">
        <w:rPr>
          <w:rFonts w:asciiTheme="minorHAnsi" w:hAnsiTheme="minorHAnsi"/>
          <w:sz w:val="20"/>
          <w:szCs w:val="20"/>
        </w:rPr>
        <w:t xml:space="preserve"> (Abu </w:t>
      </w:r>
      <w:proofErr w:type="spellStart"/>
      <w:r w:rsidRPr="004120B6">
        <w:rPr>
          <w:rFonts w:asciiTheme="minorHAnsi" w:hAnsiTheme="minorHAnsi"/>
          <w:sz w:val="20"/>
          <w:szCs w:val="20"/>
        </w:rPr>
        <w:t>Daw</w:t>
      </w:r>
      <w:r w:rsidR="001E004B" w:rsidRPr="004120B6">
        <w:rPr>
          <w:rFonts w:asciiTheme="minorHAnsi" w:hAnsiTheme="minorHAnsi"/>
          <w:sz w:val="20"/>
          <w:szCs w:val="20"/>
        </w:rPr>
        <w:t>ū</w:t>
      </w:r>
      <w:r w:rsidRPr="004120B6">
        <w:rPr>
          <w:rFonts w:asciiTheme="minorHAnsi" w:hAnsiTheme="minorHAnsi"/>
          <w:sz w:val="20"/>
          <w:szCs w:val="20"/>
        </w:rPr>
        <w:t>d</w:t>
      </w:r>
      <w:proofErr w:type="spellEnd"/>
      <w:r w:rsidRPr="004120B6">
        <w:rPr>
          <w:rFonts w:asciiTheme="minorHAnsi" w:hAnsiTheme="minorHAnsi"/>
          <w:sz w:val="20"/>
          <w:szCs w:val="20"/>
        </w:rPr>
        <w:t>: 4/325 and At-</w:t>
      </w:r>
      <w:proofErr w:type="spellStart"/>
      <w:r w:rsidRPr="004120B6">
        <w:rPr>
          <w:rFonts w:asciiTheme="minorHAnsi" w:hAnsiTheme="minorHAnsi"/>
          <w:sz w:val="20"/>
          <w:szCs w:val="20"/>
        </w:rPr>
        <w:t>Tirmidhi</w:t>
      </w:r>
      <w:proofErr w:type="spellEnd"/>
      <w:r w:rsidRPr="004120B6">
        <w:rPr>
          <w:rFonts w:asciiTheme="minorHAnsi" w:hAnsiTheme="minorHAnsi"/>
          <w:sz w:val="20"/>
          <w:szCs w:val="20"/>
        </w:rPr>
        <w:t>: 5/154).</w:t>
      </w:r>
    </w:p>
  </w:footnote>
  <w:footnote w:id="9">
    <w:p w:rsidR="00E809F9" w:rsidRPr="004120B6" w:rsidRDefault="00E809F9">
      <w:pPr>
        <w:pStyle w:val="FootnoteText"/>
      </w:pPr>
      <w:r w:rsidRPr="004120B6">
        <w:rPr>
          <w:rStyle w:val="FootnoteReference"/>
        </w:rPr>
        <w:footnoteRef/>
      </w:r>
      <w:r w:rsidRPr="004120B6">
        <w:t xml:space="preserve"> And No </w:t>
      </w:r>
      <w:proofErr w:type="spellStart"/>
      <w:r w:rsidRPr="004120B6">
        <w:t>Shayt</w:t>
      </w:r>
      <w:r w:rsidR="001E004B" w:rsidRPr="004120B6">
        <w:t>ā</w:t>
      </w:r>
      <w:r w:rsidRPr="004120B6">
        <w:t>n</w:t>
      </w:r>
      <w:proofErr w:type="spellEnd"/>
      <w:r w:rsidRPr="004120B6">
        <w:t xml:space="preserve"> or jinn can enter your home.</w:t>
      </w:r>
      <w:r w:rsidR="00361FD8">
        <w:t xml:space="preserve"> </w:t>
      </w:r>
      <w:r w:rsidR="00361FD8" w:rsidRPr="005E5FB2">
        <w:rPr>
          <w:b/>
          <w:color w:val="0000FF"/>
          <w:u w:val="single"/>
        </w:rPr>
        <w:t>- REF</w:t>
      </w:r>
    </w:p>
  </w:footnote>
  <w:footnote w:id="10">
    <w:p w:rsidR="005E5FB2" w:rsidRDefault="005E5FB2">
      <w:pPr>
        <w:pStyle w:val="FootnoteText"/>
      </w:pPr>
      <w:r>
        <w:rPr>
          <w:rStyle w:val="FootnoteReference"/>
        </w:rPr>
        <w:footnoteRef/>
      </w:r>
      <w:r>
        <w:t xml:space="preserve"> So </w:t>
      </w:r>
      <w:proofErr w:type="spellStart"/>
      <w:r>
        <w:t>Shaytaān</w:t>
      </w:r>
      <w:proofErr w:type="spellEnd"/>
      <w:r>
        <w:t xml:space="preserve"> doesn’t eat with you. </w:t>
      </w:r>
      <w:r w:rsidRPr="005E5FB2">
        <w:rPr>
          <w:b/>
          <w:color w:val="0000FF"/>
          <w:u w:val="single"/>
        </w:rPr>
        <w:t>- REF</w:t>
      </w:r>
    </w:p>
  </w:footnote>
  <w:footnote w:id="11">
    <w:p w:rsidR="00760DEE" w:rsidRPr="004120B6" w:rsidRDefault="00760DEE" w:rsidP="00760DEE">
      <w:pPr>
        <w:pStyle w:val="FootnoteText"/>
      </w:pPr>
      <w:r w:rsidRPr="004120B6">
        <w:rPr>
          <w:rStyle w:val="FootnoteReference"/>
        </w:rPr>
        <w:footnoteRef/>
      </w:r>
      <w:r w:rsidRPr="004120B6">
        <w:t xml:space="preserve"> Allah puts a shield between you and the jinn so they can’t see you, thus they cannot possess you from love and have intercourse with you.</w:t>
      </w:r>
      <w:r w:rsidR="00B65BEE">
        <w:t xml:space="preserve"> </w:t>
      </w:r>
      <w:r w:rsidR="00B65BEE" w:rsidRPr="00B65BEE">
        <w:rPr>
          <w:b/>
          <w:color w:val="0000FF"/>
          <w:u w:val="single"/>
        </w:rPr>
        <w:t>- REF</w:t>
      </w:r>
    </w:p>
  </w:footnote>
  <w:footnote w:id="12">
    <w:p w:rsidR="002031BB" w:rsidRPr="004120B6" w:rsidRDefault="002031BB" w:rsidP="002031BB">
      <w:pPr>
        <w:pStyle w:val="FootnoteText"/>
      </w:pPr>
      <w:r w:rsidRPr="004120B6">
        <w:rPr>
          <w:rStyle w:val="FootnoteReference"/>
        </w:rPr>
        <w:footnoteRef/>
      </w:r>
      <w:r w:rsidR="00474DFA" w:rsidRPr="004120B6">
        <w:t xml:space="preserve"> T</w:t>
      </w:r>
      <w:r w:rsidRPr="004120B6">
        <w:t xml:space="preserve">he Prophet (peace and blessings of </w:t>
      </w:r>
      <w:proofErr w:type="spellStart"/>
      <w:r w:rsidRPr="004120B6">
        <w:t>Allaah</w:t>
      </w:r>
      <w:proofErr w:type="spellEnd"/>
      <w:r w:rsidRPr="004120B6">
        <w:t xml:space="preserve"> be upon him) encouraged us to say that in every place wh</w:t>
      </w:r>
      <w:r w:rsidR="00474DFA" w:rsidRPr="004120B6">
        <w:t>ere we stop (when travelling). I</w:t>
      </w:r>
      <w:r w:rsidRPr="004120B6">
        <w:t xml:space="preserve">t was narrated that </w:t>
      </w:r>
      <w:proofErr w:type="spellStart"/>
      <w:r w:rsidRPr="004120B6">
        <w:t>Khawlah</w:t>
      </w:r>
      <w:proofErr w:type="spellEnd"/>
      <w:r w:rsidRPr="004120B6">
        <w:t xml:space="preserve"> bint Hakeem al-</w:t>
      </w:r>
      <w:proofErr w:type="spellStart"/>
      <w:r w:rsidRPr="004120B6">
        <w:t>Salamiyyah</w:t>
      </w:r>
      <w:proofErr w:type="spellEnd"/>
      <w:r w:rsidRPr="004120B6">
        <w:t xml:space="preserve"> said: I heard the Messenger of </w:t>
      </w:r>
      <w:proofErr w:type="spellStart"/>
      <w:r w:rsidRPr="004120B6">
        <w:t>Allaah</w:t>
      </w:r>
      <w:proofErr w:type="spellEnd"/>
      <w:r w:rsidRPr="004120B6">
        <w:t xml:space="preserve"> (peace and blessings of </w:t>
      </w:r>
      <w:proofErr w:type="spellStart"/>
      <w:r w:rsidRPr="004120B6">
        <w:t>Allaah</w:t>
      </w:r>
      <w:proofErr w:type="spellEnd"/>
      <w:r w:rsidRPr="004120B6">
        <w:t xml:space="preserve"> be upon him) say: “</w:t>
      </w:r>
      <w:r w:rsidRPr="004120B6">
        <w:rPr>
          <w:b/>
        </w:rPr>
        <w:t xml:space="preserve">Whoever makes a stop in some place, then says, </w:t>
      </w:r>
      <w:r w:rsidR="0081661C" w:rsidRPr="00274C99">
        <w:rPr>
          <w:b/>
        </w:rPr>
        <w:t>(“</w:t>
      </w:r>
      <w:r w:rsidRPr="00274C99">
        <w:rPr>
          <w:b/>
        </w:rPr>
        <w:t xml:space="preserve">I seek refuge in the perfect words of </w:t>
      </w:r>
      <w:proofErr w:type="spellStart"/>
      <w:r w:rsidRPr="00274C99">
        <w:rPr>
          <w:b/>
        </w:rPr>
        <w:t>Allaah</w:t>
      </w:r>
      <w:proofErr w:type="spellEnd"/>
      <w:r w:rsidRPr="00274C99">
        <w:rPr>
          <w:b/>
        </w:rPr>
        <w:t xml:space="preserve"> from the evi</w:t>
      </w:r>
      <w:r w:rsidR="00474DFA" w:rsidRPr="00274C99">
        <w:rPr>
          <w:b/>
        </w:rPr>
        <w:t>l of that which He has created.”)</w:t>
      </w:r>
      <w:r w:rsidRPr="00274C99">
        <w:rPr>
          <w:b/>
        </w:rPr>
        <w:t xml:space="preserve"> </w:t>
      </w:r>
      <w:r w:rsidR="006B755A" w:rsidRPr="00274C99">
        <w:rPr>
          <w:b/>
        </w:rPr>
        <w:t>Nothing</w:t>
      </w:r>
      <w:r w:rsidRPr="004120B6">
        <w:rPr>
          <w:b/>
        </w:rPr>
        <w:t xml:space="preserve"> will harm him until he moves on from that place</w:t>
      </w:r>
      <w:r w:rsidR="006B755A" w:rsidRPr="004120B6">
        <w:t xml:space="preserve">.” </w:t>
      </w:r>
      <w:r w:rsidR="001D2376" w:rsidRPr="004120B6">
        <w:t>(</w:t>
      </w:r>
      <w:r w:rsidRPr="004120B6">
        <w:t>Muslim, 2708.</w:t>
      </w:r>
      <w:r w:rsidR="001D2376" w:rsidRPr="004120B6">
        <w:t>)</w:t>
      </w:r>
    </w:p>
  </w:footnote>
  <w:footnote w:id="13">
    <w:p w:rsidR="00B74B22" w:rsidRDefault="00B74B22">
      <w:pPr>
        <w:pStyle w:val="FootnoteText"/>
      </w:pPr>
      <w:r>
        <w:rPr>
          <w:rStyle w:val="FootnoteReference"/>
        </w:rPr>
        <w:footnoteRef/>
      </w:r>
      <w:r>
        <w:t xml:space="preserve"> Need </w:t>
      </w:r>
      <w:r w:rsidR="00F6646E" w:rsidRPr="00B65BEE">
        <w:rPr>
          <w:b/>
          <w:color w:val="0000FF"/>
          <w:u w:val="single"/>
        </w:rPr>
        <w:t>- REF</w:t>
      </w:r>
    </w:p>
  </w:footnote>
  <w:footnote w:id="14">
    <w:p w:rsidR="00B74B22" w:rsidRDefault="00B74B22">
      <w:pPr>
        <w:pStyle w:val="FootnoteText"/>
      </w:pPr>
      <w:r>
        <w:rPr>
          <w:rStyle w:val="FootnoteReference"/>
        </w:rPr>
        <w:footnoteRef/>
      </w:r>
      <w:r>
        <w:t xml:space="preserve"> Need </w:t>
      </w:r>
      <w:r w:rsidR="00F6646E" w:rsidRPr="00B65BEE">
        <w:rPr>
          <w:b/>
          <w:color w:val="0000FF"/>
          <w:u w:val="single"/>
        </w:rPr>
        <w:t>- REF</w:t>
      </w:r>
    </w:p>
  </w:footnote>
  <w:footnote w:id="15">
    <w:p w:rsidR="00F6646E" w:rsidRDefault="00F6646E">
      <w:pPr>
        <w:pStyle w:val="FootnoteText"/>
      </w:pPr>
      <w:r>
        <w:rPr>
          <w:rStyle w:val="FootnoteReference"/>
        </w:rPr>
        <w:footnoteRef/>
      </w:r>
      <w:r>
        <w:t xml:space="preserve"> Need </w:t>
      </w:r>
      <w:r w:rsidRPr="00B65BEE">
        <w:rPr>
          <w:b/>
          <w:color w:val="0000FF"/>
          <w:u w:val="single"/>
        </w:rPr>
        <w:t>- REF</w:t>
      </w:r>
    </w:p>
  </w:footnote>
  <w:footnote w:id="16">
    <w:p w:rsidR="00BB124C" w:rsidRPr="00C71534" w:rsidRDefault="00BB124C">
      <w:pPr>
        <w:pStyle w:val="FootnoteText"/>
        <w:rPr>
          <w:sz w:val="22"/>
          <w:szCs w:val="22"/>
        </w:rPr>
      </w:pPr>
      <w:r w:rsidRPr="004120B6">
        <w:rPr>
          <w:rStyle w:val="FootnoteReference"/>
        </w:rPr>
        <w:footnoteRef/>
      </w:r>
      <w:r w:rsidRPr="004120B6">
        <w:t xml:space="preserve"> </w:t>
      </w:r>
      <w:r w:rsidR="00C50289" w:rsidRPr="004120B6">
        <w:rPr>
          <w:b/>
        </w:rPr>
        <w:t>Translation</w:t>
      </w:r>
      <w:r w:rsidRPr="004120B6">
        <w:rPr>
          <w:b/>
        </w:rPr>
        <w:t>:</w:t>
      </w:r>
      <w:r w:rsidRPr="004120B6">
        <w:t xml:space="preserve"> </w:t>
      </w:r>
      <w:r w:rsidR="00C50289" w:rsidRPr="004120B6">
        <w:t>“</w:t>
      </w:r>
      <w:r w:rsidRPr="004120B6">
        <w:t>O Allah! I seek refuge in y</w:t>
      </w:r>
      <w:r w:rsidR="00C50289" w:rsidRPr="004120B6">
        <w:t xml:space="preserve">ou from the male and female </w:t>
      </w:r>
      <w:proofErr w:type="spellStart"/>
      <w:r w:rsidR="00C50289" w:rsidRPr="004120B6">
        <w:t>Satans</w:t>
      </w:r>
      <w:proofErr w:type="spellEnd"/>
      <w:r w:rsidR="00C50289" w:rsidRPr="004120B6">
        <w:t>.</w:t>
      </w:r>
      <w:r w:rsidRPr="004120B6">
        <w:t>" Al-</w:t>
      </w:r>
      <w:proofErr w:type="spellStart"/>
      <w:r w:rsidRPr="004120B6">
        <w:t>Bukhari</w:t>
      </w:r>
      <w:proofErr w:type="spellEnd"/>
      <w:r w:rsidRPr="004120B6">
        <w:t>. (</w:t>
      </w:r>
      <w:proofErr w:type="spellStart"/>
      <w:r w:rsidRPr="004120B6">
        <w:t>Fath</w:t>
      </w:r>
      <w:proofErr w:type="spellEnd"/>
      <w:r w:rsidRPr="004120B6">
        <w:t xml:space="preserve"> Al-Bari: 1/292) and Muslim: (An-</w:t>
      </w:r>
      <w:proofErr w:type="spellStart"/>
      <w:r w:rsidRPr="004120B6">
        <w:t>Nawawi</w:t>
      </w:r>
      <w:proofErr w:type="spellEnd"/>
      <w:r w:rsidRPr="004120B6">
        <w:t>: 4/70)</w:t>
      </w:r>
    </w:p>
  </w:footnote>
  <w:footnote w:id="17">
    <w:p w:rsidR="00111B4C" w:rsidRDefault="00111B4C" w:rsidP="00111B4C">
      <w:pPr>
        <w:pStyle w:val="FootnoteText"/>
      </w:pPr>
      <w:r>
        <w:rPr>
          <w:rStyle w:val="FootnoteReference"/>
        </w:rPr>
        <w:footnoteRef/>
      </w:r>
      <w:r>
        <w:t xml:space="preserve"> </w:t>
      </w:r>
      <w:r w:rsidR="007C7932">
        <w:t xml:space="preserve">He should not relieve himself into </w:t>
      </w:r>
      <w:r w:rsidR="007C7932" w:rsidRPr="007C7932">
        <w:rPr>
          <w:b/>
        </w:rPr>
        <w:t>a hole in the ground</w:t>
      </w:r>
      <w:r w:rsidR="007C7932">
        <w:t xml:space="preserve"> or into </w:t>
      </w:r>
      <w:r w:rsidR="007C7932" w:rsidRPr="007C7932">
        <w:rPr>
          <w:b/>
        </w:rPr>
        <w:t>a crack</w:t>
      </w:r>
      <w:r w:rsidR="007C7932">
        <w:t>, since it</w:t>
      </w:r>
      <w:r w:rsidR="007C7932" w:rsidRPr="007C7932">
        <w:t xml:space="preserve"> is</w:t>
      </w:r>
      <w:r w:rsidR="007C7932" w:rsidRPr="007C7932">
        <w:rPr>
          <w:b/>
        </w:rPr>
        <w:t xml:space="preserve"> the places of dwelling of the Jinn </w:t>
      </w:r>
      <w:r w:rsidR="007C7932">
        <w:t xml:space="preserve">(Reported by Ahmed (5/82), Abu </w:t>
      </w:r>
      <w:proofErr w:type="spellStart"/>
      <w:r w:rsidR="007C7932">
        <w:t>Dawud</w:t>
      </w:r>
      <w:proofErr w:type="spellEnd"/>
      <w:r w:rsidR="007C7932">
        <w:t xml:space="preserve"> (no.29), An-</w:t>
      </w:r>
      <w:proofErr w:type="spellStart"/>
      <w:r w:rsidR="007C7932">
        <w:t>Nasaa’i</w:t>
      </w:r>
      <w:proofErr w:type="spellEnd"/>
      <w:r w:rsidR="007C7932">
        <w:t xml:space="preserve"> (No. 34) and others.)</w:t>
      </w:r>
    </w:p>
  </w:footnote>
  <w:footnote w:id="18">
    <w:p w:rsidR="007C7932" w:rsidRDefault="007C7932">
      <w:pPr>
        <w:pStyle w:val="FootnoteText"/>
      </w:pPr>
      <w:r>
        <w:rPr>
          <w:rStyle w:val="FootnoteReference"/>
        </w:rPr>
        <w:footnoteRef/>
      </w:r>
      <w:r>
        <w:t xml:space="preserve"> The Prophet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said: “</w:t>
      </w:r>
      <w:r w:rsidRPr="007C7932">
        <w:rPr>
          <w:b/>
        </w:rPr>
        <w:t>Beware of the two cursed ones</w:t>
      </w:r>
      <w:r>
        <w:t xml:space="preserve">.” They asked: “Who are the two cursed ones, </w:t>
      </w:r>
      <w:proofErr w:type="spellStart"/>
      <w:r>
        <w:t>O’Messenger</w:t>
      </w:r>
      <w:proofErr w:type="spellEnd"/>
      <w:r>
        <w:t xml:space="preserve"> of Allah?” He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replied: “</w:t>
      </w:r>
      <w:r w:rsidRPr="007C7932">
        <w:rPr>
          <w:b/>
        </w:rPr>
        <w:t>The ones who defecate on roadways or in their places of rest and shade</w:t>
      </w:r>
      <w:r>
        <w:t>.” (Muslim, no. 269 and others).</w:t>
      </w:r>
    </w:p>
  </w:footnote>
  <w:footnote w:id="19">
    <w:p w:rsidR="00E809F9" w:rsidRPr="00B020F8" w:rsidRDefault="00E809F9" w:rsidP="00E809F9">
      <w:pPr>
        <w:pStyle w:val="FootnoteText"/>
      </w:pPr>
      <w:r>
        <w:rPr>
          <w:rStyle w:val="FootnoteReference"/>
        </w:rPr>
        <w:footnoteRef/>
      </w:r>
      <w:r>
        <w:t xml:space="preserve"> </w:t>
      </w:r>
      <w:r w:rsidRPr="00B020F8">
        <w:t xml:space="preserve">It was narrated that Abu </w:t>
      </w:r>
      <w:proofErr w:type="spellStart"/>
      <w:r w:rsidRPr="00B020F8">
        <w:t>Hurayrah</w:t>
      </w:r>
      <w:proofErr w:type="spellEnd"/>
      <w:r w:rsidRPr="00B020F8">
        <w:t xml:space="preserve"> said: A man came to the Prophet (peace and blessings of </w:t>
      </w:r>
      <w:proofErr w:type="spellStart"/>
      <w:r w:rsidRPr="00B020F8">
        <w:t>Allaah</w:t>
      </w:r>
      <w:proofErr w:type="spellEnd"/>
      <w:r w:rsidRPr="00B020F8">
        <w:t xml:space="preserve"> be upon him) and said, “O Messenger of </w:t>
      </w:r>
      <w:proofErr w:type="spellStart"/>
      <w:r w:rsidRPr="00B020F8">
        <w:t>Allaah</w:t>
      </w:r>
      <w:proofErr w:type="spellEnd"/>
      <w:r w:rsidRPr="00B020F8">
        <w:t xml:space="preserve">, I am suffering because of a scorpion that stung me yesterday.” He said, </w:t>
      </w:r>
      <w:r w:rsidRPr="007D5041">
        <w:rPr>
          <w:b/>
        </w:rPr>
        <w:t>“If you had said in the evening</w:t>
      </w:r>
      <w:r w:rsidR="007D5041" w:rsidRPr="007D5041">
        <w:rPr>
          <w:b/>
        </w:rPr>
        <w:t>: “</w:t>
      </w:r>
      <w:r w:rsidRPr="007D5041">
        <w:rPr>
          <w:b/>
        </w:rPr>
        <w:t xml:space="preserve">I seek refuge in the perfect words of </w:t>
      </w:r>
      <w:proofErr w:type="spellStart"/>
      <w:r w:rsidRPr="007D5041">
        <w:rPr>
          <w:b/>
        </w:rPr>
        <w:t>All</w:t>
      </w:r>
      <w:r w:rsidR="007D5041" w:rsidRPr="007D5041">
        <w:rPr>
          <w:b/>
        </w:rPr>
        <w:t>ā</w:t>
      </w:r>
      <w:r w:rsidRPr="007D5041">
        <w:rPr>
          <w:b/>
        </w:rPr>
        <w:t>h</w:t>
      </w:r>
      <w:proofErr w:type="spellEnd"/>
      <w:r w:rsidRPr="007D5041">
        <w:rPr>
          <w:b/>
        </w:rPr>
        <w:t xml:space="preserve"> from the evil of that which He has created</w:t>
      </w:r>
      <w:r w:rsidR="007D5041" w:rsidRPr="007D5041">
        <w:rPr>
          <w:b/>
        </w:rPr>
        <w:t>.”</w:t>
      </w:r>
      <w:r w:rsidRPr="007D5041">
        <w:rPr>
          <w:b/>
        </w:rPr>
        <w:t xml:space="preserve"> it would not have harmed you. </w:t>
      </w:r>
      <w:r w:rsidRPr="00B020F8">
        <w:t>(Muslim.)</w:t>
      </w:r>
    </w:p>
  </w:footnote>
  <w:footnote w:id="20">
    <w:p w:rsidR="007F6710" w:rsidRPr="00B020F8" w:rsidRDefault="007F6710" w:rsidP="007F6710">
      <w:pPr>
        <w:pStyle w:val="FootnoteText"/>
      </w:pPr>
      <w:r w:rsidRPr="00B020F8">
        <w:rPr>
          <w:rStyle w:val="FootnoteReference"/>
          <w:rFonts w:cs="Times New Roman"/>
        </w:rPr>
        <w:footnoteRef/>
      </w:r>
      <w:r w:rsidR="006D7EDA">
        <w:rPr>
          <w:rFonts w:cs="Times New Roman"/>
        </w:rPr>
        <w:t xml:space="preserve"> See </w:t>
      </w:r>
      <w:proofErr w:type="spellStart"/>
      <w:r w:rsidR="006D7EDA">
        <w:rPr>
          <w:rFonts w:cs="Times New Roman"/>
        </w:rPr>
        <w:t>Hadith</w:t>
      </w:r>
      <w:proofErr w:type="spellEnd"/>
      <w:r w:rsidR="006D7EDA">
        <w:rPr>
          <w:rFonts w:cs="Times New Roman"/>
        </w:rPr>
        <w:t xml:space="preserve"> in footnote 6</w:t>
      </w:r>
      <w:r w:rsidRPr="00B020F8">
        <w:rPr>
          <w:rFonts w:cs="Times New Roman"/>
        </w:rPr>
        <w:t>.</w:t>
      </w:r>
    </w:p>
  </w:footnote>
  <w:footnote w:id="21">
    <w:p w:rsidR="00C2723D" w:rsidRDefault="00C2723D">
      <w:pPr>
        <w:pStyle w:val="FootnoteText"/>
      </w:pPr>
      <w:r>
        <w:rPr>
          <w:rStyle w:val="FootnoteReference"/>
        </w:rPr>
        <w:footnoteRef/>
      </w:r>
      <w:r>
        <w:t xml:space="preserve"> Need </w:t>
      </w:r>
      <w:r w:rsidRPr="00B65BEE">
        <w:rPr>
          <w:b/>
          <w:color w:val="0000FF"/>
          <w:u w:val="single"/>
        </w:rPr>
        <w:t>- REF</w:t>
      </w:r>
    </w:p>
  </w:footnote>
  <w:footnote w:id="22">
    <w:p w:rsidR="00F26AA4" w:rsidRPr="004120B6" w:rsidRDefault="00F26AA4" w:rsidP="00F26AA4">
      <w:pPr>
        <w:pStyle w:val="NormalWeb"/>
        <w:spacing w:before="0" w:beforeAutospacing="0" w:after="0" w:afterAutospacing="0"/>
        <w:rPr>
          <w:rFonts w:asciiTheme="minorHAnsi" w:hAnsiTheme="minorHAnsi"/>
          <w:sz w:val="20"/>
          <w:szCs w:val="20"/>
        </w:rPr>
      </w:pPr>
      <w:r w:rsidRPr="004120B6">
        <w:rPr>
          <w:rStyle w:val="FootnoteReference"/>
          <w:rFonts w:asciiTheme="minorHAnsi" w:hAnsiTheme="minorHAnsi"/>
          <w:sz w:val="20"/>
          <w:szCs w:val="20"/>
        </w:rPr>
        <w:footnoteRef/>
      </w:r>
      <w:r w:rsidRPr="004120B6">
        <w:rPr>
          <w:rFonts w:asciiTheme="minorHAnsi" w:hAnsiTheme="minorHAnsi"/>
          <w:sz w:val="20"/>
          <w:szCs w:val="20"/>
        </w:rPr>
        <w:t xml:space="preserve"> </w:t>
      </w:r>
      <w:proofErr w:type="spellStart"/>
      <w:r w:rsidRPr="004120B6">
        <w:rPr>
          <w:rFonts w:asciiTheme="minorHAnsi" w:hAnsiTheme="minorHAnsi"/>
          <w:sz w:val="20"/>
          <w:szCs w:val="20"/>
        </w:rPr>
        <w:t>Ibn</w:t>
      </w:r>
      <w:proofErr w:type="spellEnd"/>
      <w:r w:rsidRPr="004120B6">
        <w:rPr>
          <w:rFonts w:asciiTheme="minorHAnsi" w:hAnsiTheme="minorHAnsi"/>
          <w:sz w:val="20"/>
          <w:szCs w:val="20"/>
        </w:rPr>
        <w:t xml:space="preserve"> '</w:t>
      </w:r>
      <w:proofErr w:type="spellStart"/>
      <w:r w:rsidRPr="004120B6">
        <w:rPr>
          <w:rFonts w:asciiTheme="minorHAnsi" w:hAnsiTheme="minorHAnsi"/>
          <w:sz w:val="20"/>
          <w:szCs w:val="20"/>
        </w:rPr>
        <w:t>Abbas</w:t>
      </w:r>
      <w:proofErr w:type="spellEnd"/>
      <w:r w:rsidRPr="004120B6">
        <w:rPr>
          <w:rFonts w:asciiTheme="minorHAnsi" w:hAnsiTheme="minorHAnsi"/>
          <w:sz w:val="20"/>
          <w:szCs w:val="20"/>
        </w:rPr>
        <w:t xml:space="preserve"> (RA) reported: "The Prophet (Peace and Blessing upon Him) said: “</w:t>
      </w:r>
      <w:r w:rsidRPr="004120B6">
        <w:rPr>
          <w:rFonts w:asciiTheme="minorHAnsi" w:hAnsiTheme="minorHAnsi"/>
          <w:b/>
          <w:sz w:val="20"/>
          <w:szCs w:val="20"/>
        </w:rPr>
        <w:t xml:space="preserve">Wash these bodies, and Allah </w:t>
      </w:r>
      <w:r w:rsidRPr="00CB3D94">
        <w:rPr>
          <w:rFonts w:asciiTheme="minorHAnsi" w:hAnsiTheme="minorHAnsi"/>
          <w:sz w:val="20"/>
          <w:szCs w:val="20"/>
        </w:rPr>
        <w:t>('</w:t>
      </w:r>
      <w:proofErr w:type="spellStart"/>
      <w:r w:rsidRPr="00CB3D94">
        <w:rPr>
          <w:rFonts w:asciiTheme="minorHAnsi" w:hAnsiTheme="minorHAnsi"/>
          <w:sz w:val="20"/>
          <w:szCs w:val="20"/>
        </w:rPr>
        <w:t>Azza</w:t>
      </w:r>
      <w:proofErr w:type="spellEnd"/>
      <w:r w:rsidRPr="00CB3D94">
        <w:rPr>
          <w:rFonts w:asciiTheme="minorHAnsi" w:hAnsiTheme="minorHAnsi"/>
          <w:sz w:val="20"/>
          <w:szCs w:val="20"/>
        </w:rPr>
        <w:t xml:space="preserve"> </w:t>
      </w:r>
      <w:proofErr w:type="spellStart"/>
      <w:r w:rsidRPr="00CB3D94">
        <w:rPr>
          <w:rFonts w:asciiTheme="minorHAnsi" w:hAnsiTheme="minorHAnsi"/>
          <w:sz w:val="20"/>
          <w:szCs w:val="20"/>
        </w:rPr>
        <w:t>wa</w:t>
      </w:r>
      <w:proofErr w:type="spellEnd"/>
      <w:r w:rsidRPr="00CB3D94">
        <w:rPr>
          <w:rFonts w:asciiTheme="minorHAnsi" w:hAnsiTheme="minorHAnsi"/>
          <w:sz w:val="20"/>
          <w:szCs w:val="20"/>
        </w:rPr>
        <w:t xml:space="preserve"> </w:t>
      </w:r>
      <w:proofErr w:type="spellStart"/>
      <w:r w:rsidRPr="00CB3D94">
        <w:rPr>
          <w:rFonts w:asciiTheme="minorHAnsi" w:hAnsiTheme="minorHAnsi"/>
          <w:sz w:val="20"/>
          <w:szCs w:val="20"/>
        </w:rPr>
        <w:t>Jall</w:t>
      </w:r>
      <w:proofErr w:type="spellEnd"/>
      <w:r w:rsidRPr="00CB3D94">
        <w:rPr>
          <w:rFonts w:asciiTheme="minorHAnsi" w:hAnsiTheme="minorHAnsi"/>
          <w:sz w:val="20"/>
          <w:szCs w:val="20"/>
        </w:rPr>
        <w:t>)</w:t>
      </w:r>
      <w:r w:rsidRPr="004120B6">
        <w:rPr>
          <w:rFonts w:asciiTheme="minorHAnsi" w:hAnsiTheme="minorHAnsi"/>
          <w:b/>
          <w:sz w:val="20"/>
          <w:szCs w:val="20"/>
        </w:rPr>
        <w:t xml:space="preserve"> will wash you. There is not a servant who sleeps in a state of </w:t>
      </w:r>
      <w:proofErr w:type="spellStart"/>
      <w:r w:rsidRPr="004120B6">
        <w:rPr>
          <w:rFonts w:asciiTheme="minorHAnsi" w:hAnsiTheme="minorHAnsi"/>
          <w:b/>
          <w:sz w:val="20"/>
          <w:szCs w:val="20"/>
        </w:rPr>
        <w:t>wudhū</w:t>
      </w:r>
      <w:proofErr w:type="spellEnd"/>
      <w:r w:rsidRPr="004120B6">
        <w:rPr>
          <w:rFonts w:asciiTheme="minorHAnsi" w:hAnsiTheme="minorHAnsi"/>
          <w:b/>
          <w:sz w:val="20"/>
          <w:szCs w:val="20"/>
        </w:rPr>
        <w:t>, but that an angel accompanies him in his clothes; and there is not a moment that he moves in bed, but that the angel says: 'O Allah! Forgive Your Servant, for he has slept in a clean state."</w:t>
      </w:r>
      <w:r w:rsidRPr="004120B6">
        <w:rPr>
          <w:rFonts w:asciiTheme="minorHAnsi" w:hAnsiTheme="minorHAnsi"/>
          <w:sz w:val="20"/>
          <w:szCs w:val="20"/>
        </w:rPr>
        <w:t xml:space="preserve"> (Transmitted by At-</w:t>
      </w:r>
      <w:proofErr w:type="spellStart"/>
      <w:r w:rsidRPr="004120B6">
        <w:rPr>
          <w:rFonts w:asciiTheme="minorHAnsi" w:hAnsiTheme="minorHAnsi"/>
          <w:sz w:val="20"/>
          <w:szCs w:val="20"/>
        </w:rPr>
        <w:t>Tabarani</w:t>
      </w:r>
      <w:proofErr w:type="spellEnd"/>
      <w:r w:rsidRPr="004120B6">
        <w:rPr>
          <w:rFonts w:asciiTheme="minorHAnsi" w:hAnsiTheme="minorHAnsi"/>
          <w:sz w:val="20"/>
          <w:szCs w:val="20"/>
        </w:rPr>
        <w:t xml:space="preserve"> in Al-</w:t>
      </w:r>
      <w:proofErr w:type="spellStart"/>
      <w:r w:rsidRPr="004120B6">
        <w:rPr>
          <w:rFonts w:asciiTheme="minorHAnsi" w:hAnsiTheme="minorHAnsi"/>
          <w:sz w:val="20"/>
          <w:szCs w:val="20"/>
        </w:rPr>
        <w:t>Awsat</w:t>
      </w:r>
      <w:proofErr w:type="spellEnd"/>
      <w:r w:rsidRPr="004120B6">
        <w:rPr>
          <w:rFonts w:asciiTheme="minorHAnsi" w:hAnsiTheme="minorHAnsi"/>
          <w:sz w:val="20"/>
          <w:szCs w:val="20"/>
        </w:rPr>
        <w:t>. According to Al-</w:t>
      </w:r>
      <w:proofErr w:type="spellStart"/>
      <w:r w:rsidRPr="004120B6">
        <w:rPr>
          <w:rFonts w:asciiTheme="minorHAnsi" w:hAnsiTheme="minorHAnsi"/>
          <w:sz w:val="20"/>
          <w:szCs w:val="20"/>
        </w:rPr>
        <w:t>Mundiri</w:t>
      </w:r>
      <w:proofErr w:type="spellEnd"/>
      <w:r w:rsidRPr="004120B6">
        <w:rPr>
          <w:rFonts w:asciiTheme="minorHAnsi" w:hAnsiTheme="minorHAnsi"/>
          <w:sz w:val="20"/>
          <w:szCs w:val="20"/>
        </w:rPr>
        <w:t>, the chain of transmission is very good (At-</w:t>
      </w:r>
      <w:proofErr w:type="spellStart"/>
      <w:r w:rsidRPr="004120B6">
        <w:rPr>
          <w:rFonts w:asciiTheme="minorHAnsi" w:hAnsiTheme="minorHAnsi"/>
          <w:sz w:val="20"/>
          <w:szCs w:val="20"/>
        </w:rPr>
        <w:t>Targhib</w:t>
      </w:r>
      <w:proofErr w:type="spellEnd"/>
      <w:r w:rsidRPr="004120B6">
        <w:rPr>
          <w:rFonts w:asciiTheme="minorHAnsi" w:hAnsiTheme="minorHAnsi"/>
          <w:sz w:val="20"/>
          <w:szCs w:val="20"/>
        </w:rPr>
        <w:t>: 2/13).</w:t>
      </w:r>
    </w:p>
  </w:footnote>
  <w:footnote w:id="23">
    <w:p w:rsidR="0055308C" w:rsidRPr="00B020F8" w:rsidRDefault="0055308C">
      <w:pPr>
        <w:pStyle w:val="FootnoteText"/>
      </w:pPr>
      <w:r w:rsidRPr="00B020F8">
        <w:rPr>
          <w:rStyle w:val="FootnoteReference"/>
        </w:rPr>
        <w:footnoteRef/>
      </w:r>
      <w:r w:rsidRPr="00B020F8">
        <w:t xml:space="preserve"> </w:t>
      </w:r>
      <w:r w:rsidR="008F3C36" w:rsidRPr="00B020F8">
        <w:t xml:space="preserve">It is confirmed that Satan told Abu </w:t>
      </w:r>
      <w:proofErr w:type="spellStart"/>
      <w:r w:rsidR="008F3C36" w:rsidRPr="00B020F8">
        <w:t>Hurayrah</w:t>
      </w:r>
      <w:proofErr w:type="spellEnd"/>
      <w:r w:rsidR="008F3C36" w:rsidRPr="00B020F8">
        <w:t xml:space="preserve"> (RA): </w:t>
      </w:r>
      <w:r w:rsidR="008F3C36" w:rsidRPr="00B020F8">
        <w:rPr>
          <w:b/>
        </w:rPr>
        <w:t xml:space="preserve">"Whosoever recites </w:t>
      </w:r>
      <w:proofErr w:type="spellStart"/>
      <w:r w:rsidR="008F3C36" w:rsidRPr="00B020F8">
        <w:rPr>
          <w:b/>
        </w:rPr>
        <w:t>Ayatul</w:t>
      </w:r>
      <w:proofErr w:type="spellEnd"/>
      <w:r w:rsidR="008F3C36" w:rsidRPr="00B020F8">
        <w:rPr>
          <w:b/>
        </w:rPr>
        <w:t xml:space="preserve"> </w:t>
      </w:r>
      <w:proofErr w:type="spellStart"/>
      <w:r w:rsidR="008F3C36" w:rsidRPr="00B020F8">
        <w:rPr>
          <w:b/>
        </w:rPr>
        <w:t>Kursi</w:t>
      </w:r>
      <w:proofErr w:type="spellEnd"/>
      <w:r w:rsidR="008F3C36" w:rsidRPr="00B020F8">
        <w:rPr>
          <w:b/>
        </w:rPr>
        <w:t xml:space="preserve"> before going to bed, he will be guarded by Allah ('</w:t>
      </w:r>
      <w:proofErr w:type="spellStart"/>
      <w:r w:rsidR="008F3C36" w:rsidRPr="00B020F8">
        <w:rPr>
          <w:b/>
        </w:rPr>
        <w:t>Azza</w:t>
      </w:r>
      <w:proofErr w:type="spellEnd"/>
      <w:r w:rsidR="008F3C36" w:rsidRPr="00B020F8">
        <w:rPr>
          <w:b/>
        </w:rPr>
        <w:t xml:space="preserve"> </w:t>
      </w:r>
      <w:proofErr w:type="spellStart"/>
      <w:r w:rsidR="008F3C36" w:rsidRPr="00B020F8">
        <w:rPr>
          <w:b/>
        </w:rPr>
        <w:t>wa</w:t>
      </w:r>
      <w:proofErr w:type="spellEnd"/>
      <w:r w:rsidR="008F3C36" w:rsidRPr="00B020F8">
        <w:rPr>
          <w:b/>
        </w:rPr>
        <w:t xml:space="preserve"> </w:t>
      </w:r>
      <w:proofErr w:type="spellStart"/>
      <w:r w:rsidR="008F3C36" w:rsidRPr="00B020F8">
        <w:rPr>
          <w:b/>
        </w:rPr>
        <w:t>Jalla</w:t>
      </w:r>
      <w:proofErr w:type="spellEnd"/>
      <w:r w:rsidR="008F3C36" w:rsidRPr="00B020F8">
        <w:rPr>
          <w:b/>
        </w:rPr>
        <w:t xml:space="preserve">) and no Satan will approach him throughout the night." </w:t>
      </w:r>
      <w:r w:rsidR="008F3C36" w:rsidRPr="00B020F8">
        <w:t xml:space="preserve">The Prophet (Peace and Blessing upon Him) confirmed the Satan's statement and told Abu </w:t>
      </w:r>
      <w:proofErr w:type="spellStart"/>
      <w:r w:rsidR="008F3C36" w:rsidRPr="00B020F8">
        <w:t>Hurayrah</w:t>
      </w:r>
      <w:proofErr w:type="spellEnd"/>
      <w:r w:rsidR="008F3C36" w:rsidRPr="00B020F8">
        <w:t xml:space="preserve"> "Satan </w:t>
      </w:r>
      <w:r w:rsidR="008F3C36" w:rsidRPr="00F742C3">
        <w:rPr>
          <w:b/>
        </w:rPr>
        <w:t>told you the truth, but he is a liar."</w:t>
      </w:r>
      <w:r w:rsidR="008F3C36" w:rsidRPr="00B020F8">
        <w:t xml:space="preserve"> </w:t>
      </w:r>
      <w:r w:rsidR="00F742C3">
        <w:t>(</w:t>
      </w:r>
      <w:r w:rsidR="008F3C36" w:rsidRPr="00B020F8">
        <w:t>Al-</w:t>
      </w:r>
      <w:proofErr w:type="spellStart"/>
      <w:r w:rsidR="008F3C36" w:rsidRPr="00B020F8">
        <w:t>Bukhari</w:t>
      </w:r>
      <w:proofErr w:type="spellEnd"/>
      <w:r w:rsidR="00440FAF">
        <w:t>, 3101 (</w:t>
      </w:r>
      <w:proofErr w:type="spellStart"/>
      <w:r w:rsidR="00440FAF">
        <w:t>Fath</w:t>
      </w:r>
      <w:proofErr w:type="spellEnd"/>
      <w:r w:rsidR="00440FAF">
        <w:t xml:space="preserve"> Al-Bari,</w:t>
      </w:r>
      <w:r w:rsidR="008F3C36" w:rsidRPr="00B020F8">
        <w:t xml:space="preserve"> 6/</w:t>
      </w:r>
      <w:r w:rsidR="00440FAF">
        <w:t>338) and Muslim, 505 (An-</w:t>
      </w:r>
      <w:proofErr w:type="spellStart"/>
      <w:r w:rsidR="00440FAF">
        <w:t>Nawawi</w:t>
      </w:r>
      <w:proofErr w:type="spellEnd"/>
      <w:r w:rsidR="00440FAF">
        <w:t xml:space="preserve">, </w:t>
      </w:r>
      <w:r w:rsidR="008F3C36" w:rsidRPr="00B020F8">
        <w:t>17/17)</w:t>
      </w:r>
      <w:r w:rsidR="00F742C3">
        <w:t>)</w:t>
      </w:r>
    </w:p>
  </w:footnote>
  <w:footnote w:id="24">
    <w:p w:rsidR="00BB124C" w:rsidRPr="00B020F8" w:rsidRDefault="00BB124C">
      <w:pPr>
        <w:pStyle w:val="FootnoteText"/>
      </w:pPr>
      <w:r w:rsidRPr="00B020F8">
        <w:rPr>
          <w:rStyle w:val="FootnoteReference"/>
        </w:rPr>
        <w:footnoteRef/>
      </w:r>
      <w:r w:rsidRPr="00B020F8">
        <w:t xml:space="preserve"> </w:t>
      </w:r>
      <w:proofErr w:type="spellStart"/>
      <w:r w:rsidRPr="00B020F8">
        <w:t>Ibn</w:t>
      </w:r>
      <w:proofErr w:type="spellEnd"/>
      <w:r w:rsidRPr="00B020F8">
        <w:t xml:space="preserve"> </w:t>
      </w:r>
      <w:proofErr w:type="spellStart"/>
      <w:r w:rsidRPr="00B020F8">
        <w:t>Mas'ud</w:t>
      </w:r>
      <w:proofErr w:type="spellEnd"/>
      <w:r w:rsidRPr="00B020F8">
        <w:t xml:space="preserve"> </w:t>
      </w:r>
      <w:proofErr w:type="spellStart"/>
      <w:r w:rsidR="00440FAF">
        <w:t>radiallahu</w:t>
      </w:r>
      <w:proofErr w:type="spellEnd"/>
      <w:r w:rsidR="00440FAF">
        <w:t xml:space="preserve"> </w:t>
      </w:r>
      <w:proofErr w:type="spellStart"/>
      <w:r w:rsidR="00440FAF">
        <w:t>anhu</w:t>
      </w:r>
      <w:proofErr w:type="spellEnd"/>
      <w:r w:rsidRPr="00B020F8">
        <w:t xml:space="preserve"> reported: </w:t>
      </w:r>
      <w:r w:rsidRPr="00440FAF">
        <w:rPr>
          <w:b/>
        </w:rPr>
        <w:t xml:space="preserve">"When the Prophet </w:t>
      </w:r>
      <w:proofErr w:type="spellStart"/>
      <w:r w:rsidR="00440FAF" w:rsidRPr="00440FAF">
        <w:rPr>
          <w:b/>
        </w:rPr>
        <w:t>sallallahu</w:t>
      </w:r>
      <w:proofErr w:type="spellEnd"/>
      <w:r w:rsidR="00440FAF" w:rsidRPr="00440FAF">
        <w:rPr>
          <w:b/>
        </w:rPr>
        <w:t xml:space="preserve"> </w:t>
      </w:r>
      <w:proofErr w:type="spellStart"/>
      <w:r w:rsidR="00440FAF" w:rsidRPr="00440FAF">
        <w:rPr>
          <w:b/>
        </w:rPr>
        <w:t>alahi</w:t>
      </w:r>
      <w:proofErr w:type="spellEnd"/>
      <w:r w:rsidR="00440FAF" w:rsidRPr="00440FAF">
        <w:rPr>
          <w:b/>
        </w:rPr>
        <w:t xml:space="preserve"> </w:t>
      </w:r>
      <w:proofErr w:type="spellStart"/>
      <w:r w:rsidR="00440FAF" w:rsidRPr="00440FAF">
        <w:rPr>
          <w:b/>
        </w:rPr>
        <w:t>wa</w:t>
      </w:r>
      <w:proofErr w:type="spellEnd"/>
      <w:r w:rsidR="00440FAF" w:rsidRPr="00440FAF">
        <w:rPr>
          <w:b/>
        </w:rPr>
        <w:t xml:space="preserve"> </w:t>
      </w:r>
      <w:proofErr w:type="spellStart"/>
      <w:r w:rsidR="00440FAF" w:rsidRPr="00440FAF">
        <w:rPr>
          <w:b/>
        </w:rPr>
        <w:t>sallam</w:t>
      </w:r>
      <w:proofErr w:type="spellEnd"/>
      <w:r w:rsidRPr="00440FAF">
        <w:rPr>
          <w:b/>
        </w:rPr>
        <w:t xml:space="preserve"> was asked about his opinion of a man who slept until </w:t>
      </w:r>
      <w:proofErr w:type="spellStart"/>
      <w:r w:rsidRPr="00440FAF">
        <w:rPr>
          <w:b/>
        </w:rPr>
        <w:t>salat</w:t>
      </w:r>
      <w:r w:rsidR="00440FAF" w:rsidRPr="00440FAF">
        <w:rPr>
          <w:b/>
        </w:rPr>
        <w:t>ul</w:t>
      </w:r>
      <w:proofErr w:type="spellEnd"/>
      <w:r w:rsidR="00440FAF" w:rsidRPr="00440FAF">
        <w:rPr>
          <w:b/>
        </w:rPr>
        <w:t xml:space="preserve"> Fajr, without waking up for </w:t>
      </w:r>
      <w:proofErr w:type="spellStart"/>
      <w:r w:rsidR="00440FAF" w:rsidRPr="00440FAF">
        <w:rPr>
          <w:b/>
        </w:rPr>
        <w:t>Qiyā</w:t>
      </w:r>
      <w:r w:rsidRPr="00440FAF">
        <w:rPr>
          <w:b/>
        </w:rPr>
        <w:t>mul-layl</w:t>
      </w:r>
      <w:proofErr w:type="spellEnd"/>
      <w:r w:rsidRPr="00440FAF">
        <w:rPr>
          <w:b/>
        </w:rPr>
        <w:t>, he said that S</w:t>
      </w:r>
      <w:r w:rsidR="00440FAF">
        <w:rPr>
          <w:b/>
        </w:rPr>
        <w:t>atan urinated in the man's ear.</w:t>
      </w:r>
      <w:r w:rsidRPr="00440FAF">
        <w:rPr>
          <w:b/>
        </w:rPr>
        <w:t>"</w:t>
      </w:r>
      <w:r w:rsidRPr="00B020F8">
        <w:t xml:space="preserve"> </w:t>
      </w:r>
      <w:r w:rsidR="00440FAF">
        <w:t xml:space="preserve">(Abu </w:t>
      </w:r>
      <w:proofErr w:type="spellStart"/>
      <w:r w:rsidR="00440FAF">
        <w:t>Dawud</w:t>
      </w:r>
      <w:proofErr w:type="spellEnd"/>
      <w:r w:rsidR="00440FAF">
        <w:t>,</w:t>
      </w:r>
      <w:r w:rsidRPr="00B020F8">
        <w:t xml:space="preserve"> 1/150 </w:t>
      </w:r>
      <w:r w:rsidR="00440FAF">
        <w:t>(a sound chain of transmission))</w:t>
      </w:r>
    </w:p>
  </w:footnote>
  <w:footnote w:id="25">
    <w:p w:rsidR="00A72A19" w:rsidRDefault="00A72A19">
      <w:pPr>
        <w:pStyle w:val="FootnoteText"/>
      </w:pPr>
      <w:r>
        <w:rPr>
          <w:rStyle w:val="FootnoteReference"/>
        </w:rPr>
        <w:footnoteRef/>
      </w:r>
      <w:r>
        <w:t xml:space="preserve"> Need </w:t>
      </w:r>
      <w:r w:rsidRPr="00B65BEE">
        <w:rPr>
          <w:b/>
          <w:color w:val="0000FF"/>
          <w:u w:val="single"/>
        </w:rPr>
        <w:t>- REF</w:t>
      </w:r>
    </w:p>
  </w:footnote>
  <w:footnote w:id="26">
    <w:p w:rsidR="00BD620B" w:rsidRDefault="00BD620B">
      <w:pPr>
        <w:pStyle w:val="FootnoteText"/>
      </w:pPr>
      <w:r w:rsidRPr="00B020F8">
        <w:rPr>
          <w:rStyle w:val="FootnoteReference"/>
        </w:rPr>
        <w:footnoteRef/>
      </w:r>
      <w:r w:rsidRPr="00B020F8">
        <w:t xml:space="preserve"> </w:t>
      </w:r>
      <w:proofErr w:type="spellStart"/>
      <w:r w:rsidRPr="0098769D">
        <w:t>Ya’eesh</w:t>
      </w:r>
      <w:proofErr w:type="spellEnd"/>
      <w:r w:rsidRPr="0098769D">
        <w:t xml:space="preserve"> </w:t>
      </w:r>
      <w:proofErr w:type="spellStart"/>
      <w:r w:rsidRPr="0098769D">
        <w:t>ibn</w:t>
      </w:r>
      <w:proofErr w:type="spellEnd"/>
      <w:r w:rsidRPr="0098769D">
        <w:t xml:space="preserve"> </w:t>
      </w:r>
      <w:proofErr w:type="spellStart"/>
      <w:r w:rsidRPr="0098769D">
        <w:t>Tihfah</w:t>
      </w:r>
      <w:proofErr w:type="spellEnd"/>
      <w:r w:rsidRPr="0098769D">
        <w:t xml:space="preserve"> al-</w:t>
      </w:r>
      <w:proofErr w:type="spellStart"/>
      <w:r w:rsidRPr="0098769D">
        <w:t>Ghifaari</w:t>
      </w:r>
      <w:proofErr w:type="spellEnd"/>
      <w:r w:rsidRPr="0098769D">
        <w:t xml:space="preserve"> reported that his father said: “</w:t>
      </w:r>
      <w:r w:rsidR="00440FAF" w:rsidRPr="0098769D">
        <w:rPr>
          <w:bCs/>
        </w:rPr>
        <w:t xml:space="preserve">I stayed as a guest with the </w:t>
      </w:r>
      <w:r w:rsidRPr="0098769D">
        <w:rPr>
          <w:bCs/>
        </w:rPr>
        <w:t xml:space="preserve">Messenger of </w:t>
      </w:r>
      <w:proofErr w:type="spellStart"/>
      <w:r w:rsidRPr="0098769D">
        <w:rPr>
          <w:bCs/>
        </w:rPr>
        <w:t>Allaah</w:t>
      </w:r>
      <w:proofErr w:type="spellEnd"/>
      <w:r w:rsidRPr="0098769D">
        <w:rPr>
          <w:bCs/>
        </w:rPr>
        <w:t xml:space="preserve"> </w:t>
      </w:r>
      <w:proofErr w:type="spellStart"/>
      <w:r w:rsidR="0098769D" w:rsidRPr="0098769D">
        <w:t>sallallahu</w:t>
      </w:r>
      <w:proofErr w:type="spellEnd"/>
      <w:r w:rsidR="0098769D" w:rsidRPr="0098769D">
        <w:t xml:space="preserve"> </w:t>
      </w:r>
      <w:proofErr w:type="spellStart"/>
      <w:r w:rsidR="0098769D" w:rsidRPr="0098769D">
        <w:t>alahi</w:t>
      </w:r>
      <w:proofErr w:type="spellEnd"/>
      <w:r w:rsidR="0098769D" w:rsidRPr="0098769D">
        <w:t xml:space="preserve"> </w:t>
      </w:r>
      <w:proofErr w:type="spellStart"/>
      <w:r w:rsidR="0098769D" w:rsidRPr="0098769D">
        <w:t>wa</w:t>
      </w:r>
      <w:proofErr w:type="spellEnd"/>
      <w:r w:rsidR="0098769D" w:rsidRPr="0098769D">
        <w:t xml:space="preserve"> </w:t>
      </w:r>
      <w:proofErr w:type="spellStart"/>
      <w:r w:rsidR="0098769D" w:rsidRPr="0098769D">
        <w:t>sallam</w:t>
      </w:r>
      <w:proofErr w:type="spellEnd"/>
      <w:r w:rsidRPr="0098769D">
        <w:rPr>
          <w:bCs/>
        </w:rPr>
        <w:t xml:space="preserve"> with those of the poor whom he hosted. The Messenger of </w:t>
      </w:r>
      <w:proofErr w:type="spellStart"/>
      <w:r w:rsidRPr="0098769D">
        <w:rPr>
          <w:bCs/>
        </w:rPr>
        <w:t>Allaah</w:t>
      </w:r>
      <w:proofErr w:type="spellEnd"/>
      <w:r w:rsidRPr="0098769D">
        <w:rPr>
          <w:bCs/>
        </w:rPr>
        <w:t xml:space="preserve"> </w:t>
      </w:r>
      <w:proofErr w:type="spellStart"/>
      <w:r w:rsidR="0098769D" w:rsidRPr="0098769D">
        <w:t>sallallahu</w:t>
      </w:r>
      <w:proofErr w:type="spellEnd"/>
      <w:r w:rsidR="0098769D" w:rsidRPr="0098769D">
        <w:t xml:space="preserve"> </w:t>
      </w:r>
      <w:proofErr w:type="spellStart"/>
      <w:r w:rsidR="0098769D" w:rsidRPr="0098769D">
        <w:t>alahi</w:t>
      </w:r>
      <w:proofErr w:type="spellEnd"/>
      <w:r w:rsidR="0098769D" w:rsidRPr="0098769D">
        <w:t xml:space="preserve"> </w:t>
      </w:r>
      <w:proofErr w:type="spellStart"/>
      <w:r w:rsidR="0098769D" w:rsidRPr="0098769D">
        <w:t>wa</w:t>
      </w:r>
      <w:proofErr w:type="spellEnd"/>
      <w:r w:rsidR="0098769D" w:rsidRPr="0098769D">
        <w:t xml:space="preserve"> </w:t>
      </w:r>
      <w:proofErr w:type="spellStart"/>
      <w:r w:rsidR="0098769D" w:rsidRPr="0098769D">
        <w:t>sallam</w:t>
      </w:r>
      <w:proofErr w:type="spellEnd"/>
      <w:r w:rsidR="0098769D" w:rsidRPr="0098769D">
        <w:t xml:space="preserve"> </w:t>
      </w:r>
      <w:r w:rsidRPr="0098769D">
        <w:rPr>
          <w:bCs/>
        </w:rPr>
        <w:t>came out in the night to check up on his guests, and saw me lying on my stomach. He prod</w:t>
      </w:r>
      <w:r w:rsidR="0098769D" w:rsidRPr="0098769D">
        <w:rPr>
          <w:bCs/>
        </w:rPr>
        <w:t>ded me with his foot and</w:t>
      </w:r>
      <w:r w:rsidR="0098769D">
        <w:rPr>
          <w:bCs/>
        </w:rPr>
        <w:t xml:space="preserve"> said</w:t>
      </w:r>
      <w:r w:rsidR="0098769D" w:rsidRPr="0098769D">
        <w:rPr>
          <w:b/>
          <w:bCs/>
        </w:rPr>
        <w:t>: “</w:t>
      </w:r>
      <w:r w:rsidRPr="0098769D">
        <w:rPr>
          <w:b/>
          <w:bCs/>
        </w:rPr>
        <w:t xml:space="preserve">Do not lie in this manner, for it is a way of lying that </w:t>
      </w:r>
      <w:proofErr w:type="spellStart"/>
      <w:r w:rsidRPr="0098769D">
        <w:rPr>
          <w:b/>
          <w:bCs/>
        </w:rPr>
        <w:t>All</w:t>
      </w:r>
      <w:r w:rsidR="0098769D">
        <w:rPr>
          <w:b/>
          <w:bCs/>
        </w:rPr>
        <w:t>āh</w:t>
      </w:r>
      <w:proofErr w:type="spellEnd"/>
      <w:r w:rsidR="0098769D">
        <w:rPr>
          <w:b/>
          <w:bCs/>
        </w:rPr>
        <w:t xml:space="preserve"> hates.</w:t>
      </w:r>
      <w:r w:rsidRPr="0098769D">
        <w:rPr>
          <w:b/>
          <w:bCs/>
        </w:rPr>
        <w:t>”</w:t>
      </w:r>
      <w:r w:rsidRPr="00B020F8">
        <w:rPr>
          <w:bCs/>
        </w:rPr>
        <w:t xml:space="preserve"> </w:t>
      </w:r>
      <w:r w:rsidR="0098769D">
        <w:rPr>
          <w:bCs/>
        </w:rPr>
        <w:t>(</w:t>
      </w:r>
      <w:r w:rsidRPr="00B020F8">
        <w:rPr>
          <w:bCs/>
        </w:rPr>
        <w:t xml:space="preserve">According </w:t>
      </w:r>
      <w:r w:rsidR="0098769D">
        <w:rPr>
          <w:bCs/>
        </w:rPr>
        <w:t>to another report, the Prop</w:t>
      </w:r>
      <w:r w:rsidR="0098769D" w:rsidRPr="0098769D">
        <w:rPr>
          <w:bCs/>
        </w:rPr>
        <w:t xml:space="preserve">het </w:t>
      </w:r>
      <w:proofErr w:type="spellStart"/>
      <w:r w:rsidR="0098769D" w:rsidRPr="0098769D">
        <w:t>sallallahu</w:t>
      </w:r>
      <w:proofErr w:type="spellEnd"/>
      <w:r w:rsidR="0098769D" w:rsidRPr="0098769D">
        <w:t xml:space="preserve"> </w:t>
      </w:r>
      <w:proofErr w:type="spellStart"/>
      <w:r w:rsidR="0098769D" w:rsidRPr="0098769D">
        <w:t>alahi</w:t>
      </w:r>
      <w:proofErr w:type="spellEnd"/>
      <w:r w:rsidR="0098769D" w:rsidRPr="0098769D">
        <w:t xml:space="preserve"> </w:t>
      </w:r>
      <w:proofErr w:type="spellStart"/>
      <w:r w:rsidR="0098769D" w:rsidRPr="0098769D">
        <w:t>wa</w:t>
      </w:r>
      <w:proofErr w:type="spellEnd"/>
      <w:r w:rsidR="0098769D" w:rsidRPr="0098769D">
        <w:t xml:space="preserve"> </w:t>
      </w:r>
      <w:proofErr w:type="spellStart"/>
      <w:r w:rsidR="0098769D" w:rsidRPr="0098769D">
        <w:t>sallam</w:t>
      </w:r>
      <w:proofErr w:type="spellEnd"/>
      <w:r w:rsidR="0098769D">
        <w:rPr>
          <w:bCs/>
        </w:rPr>
        <w:t xml:space="preserve"> </w:t>
      </w:r>
      <w:r w:rsidRPr="00B020F8">
        <w:rPr>
          <w:bCs/>
        </w:rPr>
        <w:t xml:space="preserve">prodded him with his foot and woke him up, and said, </w:t>
      </w:r>
      <w:r w:rsidRPr="0098769D">
        <w:rPr>
          <w:b/>
          <w:bCs/>
        </w:rPr>
        <w:t>“Do not lie like this, for this is how the people of Hell lie.”</w:t>
      </w:r>
      <w:r w:rsidR="0098769D">
        <w:t xml:space="preserve"> </w:t>
      </w:r>
      <w:r w:rsidRPr="00B020F8">
        <w:t>(Reported by Ahmad, al-</w:t>
      </w:r>
      <w:proofErr w:type="spellStart"/>
      <w:r w:rsidRPr="00B020F8">
        <w:t>Fath</w:t>
      </w:r>
      <w:proofErr w:type="spellEnd"/>
      <w:r w:rsidRPr="00B020F8">
        <w:t xml:space="preserve"> al-</w:t>
      </w:r>
      <w:proofErr w:type="spellStart"/>
      <w:r w:rsidRPr="00B020F8">
        <w:t>Rabbaani</w:t>
      </w:r>
      <w:proofErr w:type="spellEnd"/>
      <w:r w:rsidRPr="00B020F8">
        <w:t>, 14/244-245; by al-</w:t>
      </w:r>
      <w:proofErr w:type="spellStart"/>
      <w:r w:rsidRPr="00B020F8">
        <w:t>Tirmidhi</w:t>
      </w:r>
      <w:proofErr w:type="spellEnd"/>
      <w:r w:rsidRPr="00B020F8">
        <w:t xml:space="preserve">, no. 2798, </w:t>
      </w:r>
      <w:proofErr w:type="spellStart"/>
      <w:r w:rsidRPr="00B020F8">
        <w:t>Shaakir</w:t>
      </w:r>
      <w:proofErr w:type="spellEnd"/>
      <w:r w:rsidRPr="00B020F8">
        <w:t xml:space="preserve">; and by Abu </w:t>
      </w:r>
      <w:proofErr w:type="spellStart"/>
      <w:r w:rsidRPr="00B020F8">
        <w:t>Daw</w:t>
      </w:r>
      <w:r w:rsidR="003648C5">
        <w:t>ū</w:t>
      </w:r>
      <w:r w:rsidRPr="00B020F8">
        <w:t>d</w:t>
      </w:r>
      <w:proofErr w:type="spellEnd"/>
      <w:r w:rsidRPr="00B020F8">
        <w:t>, al-</w:t>
      </w:r>
      <w:proofErr w:type="spellStart"/>
      <w:r w:rsidRPr="00B020F8">
        <w:t>Sunan</w:t>
      </w:r>
      <w:proofErr w:type="spellEnd"/>
      <w:r w:rsidRPr="00B020F8">
        <w:t xml:space="preserve">, </w:t>
      </w:r>
      <w:proofErr w:type="spellStart"/>
      <w:r w:rsidRPr="00B020F8">
        <w:t>Kitaab</w:t>
      </w:r>
      <w:proofErr w:type="spellEnd"/>
      <w:r w:rsidRPr="00B020F8">
        <w:t xml:space="preserve"> al-</w:t>
      </w:r>
      <w:proofErr w:type="spellStart"/>
      <w:r w:rsidRPr="00B020F8">
        <w:t>Adab</w:t>
      </w:r>
      <w:proofErr w:type="spellEnd"/>
      <w:r w:rsidRPr="00B020F8">
        <w:t xml:space="preserve">, no. 5040. Also reported in </w:t>
      </w:r>
      <w:proofErr w:type="spellStart"/>
      <w:r w:rsidRPr="00B020F8">
        <w:t>Sah</w:t>
      </w:r>
      <w:r w:rsidR="003648C5">
        <w:t>ī</w:t>
      </w:r>
      <w:r w:rsidRPr="00B020F8">
        <w:t>h</w:t>
      </w:r>
      <w:proofErr w:type="spellEnd"/>
      <w:r w:rsidRPr="00B020F8">
        <w:t xml:space="preserve"> al-</w:t>
      </w:r>
      <w:proofErr w:type="spellStart"/>
      <w:r w:rsidRPr="00B020F8">
        <w:t>Jaami</w:t>
      </w:r>
      <w:proofErr w:type="spellEnd"/>
      <w:r w:rsidRPr="00B020F8">
        <w:t>’, 2270-2271)</w:t>
      </w:r>
      <w:r w:rsidR="0072739E">
        <w:t>.</w:t>
      </w:r>
    </w:p>
    <w:p w:rsidR="0072739E" w:rsidRPr="00B020F8" w:rsidRDefault="0072739E">
      <w:pPr>
        <w:pStyle w:val="FootnoteText"/>
      </w:pPr>
    </w:p>
  </w:footnote>
  <w:footnote w:id="27">
    <w:p w:rsidR="00EB3508" w:rsidRPr="005F1D57" w:rsidRDefault="00EB3508" w:rsidP="00392A73">
      <w:pPr>
        <w:rPr>
          <w:rFonts w:eastAsia="Times New Roman" w:cs="Times New Roman"/>
          <w:lang w:eastAsia="en-GB"/>
        </w:rPr>
      </w:pPr>
      <w:r w:rsidRPr="005F1D57">
        <w:rPr>
          <w:rStyle w:val="FootnoteReference"/>
        </w:rPr>
        <w:footnoteRef/>
      </w:r>
      <w:r w:rsidRPr="005F1D57">
        <w:t xml:space="preserve"> </w:t>
      </w:r>
      <w:r w:rsidR="005F1D57" w:rsidRPr="005F1D57">
        <w:rPr>
          <w:bCs/>
        </w:rPr>
        <w:t xml:space="preserve">It was narrated from </w:t>
      </w:r>
      <w:proofErr w:type="spellStart"/>
      <w:r w:rsidR="005F1D57" w:rsidRPr="005F1D57">
        <w:rPr>
          <w:bCs/>
        </w:rPr>
        <w:t>Jābir</w:t>
      </w:r>
      <w:proofErr w:type="spellEnd"/>
      <w:r w:rsidR="005F1D57" w:rsidRPr="005F1D57">
        <w:rPr>
          <w:bCs/>
        </w:rPr>
        <w:t xml:space="preserve"> that the Messenger of </w:t>
      </w:r>
      <w:proofErr w:type="spellStart"/>
      <w:r w:rsidR="005F1D57" w:rsidRPr="005F1D57">
        <w:rPr>
          <w:bCs/>
        </w:rPr>
        <w:t>Allaah</w:t>
      </w:r>
      <w:proofErr w:type="spellEnd"/>
      <w:r w:rsidR="005F1D57" w:rsidRPr="005F1D57">
        <w:rPr>
          <w:bCs/>
        </w:rPr>
        <w:t xml:space="preserve"> (peace and blessings of </w:t>
      </w:r>
      <w:proofErr w:type="spellStart"/>
      <w:r w:rsidR="005F1D57" w:rsidRPr="005F1D57">
        <w:rPr>
          <w:bCs/>
        </w:rPr>
        <w:t>Allaah</w:t>
      </w:r>
      <w:proofErr w:type="spellEnd"/>
      <w:r w:rsidR="005F1D57" w:rsidRPr="005F1D57">
        <w:rPr>
          <w:bCs/>
        </w:rPr>
        <w:t xml:space="preserve"> be upon him) said: “If any one of you </w:t>
      </w:r>
      <w:r w:rsidR="005F1D57" w:rsidRPr="005F1D57">
        <w:rPr>
          <w:b/>
          <w:bCs/>
        </w:rPr>
        <w:t>sees a dream that he dislikes</w:t>
      </w:r>
      <w:r w:rsidR="005F1D57" w:rsidRPr="005F1D57">
        <w:rPr>
          <w:bCs/>
        </w:rPr>
        <w:t xml:space="preserve">, let him </w:t>
      </w:r>
      <w:r w:rsidR="005F1D57" w:rsidRPr="00325287">
        <w:rPr>
          <w:b/>
          <w:bCs/>
        </w:rPr>
        <w:t>spit drily to his left three time</w:t>
      </w:r>
      <w:r w:rsidR="005F1D57" w:rsidRPr="005F1D57">
        <w:rPr>
          <w:bCs/>
        </w:rPr>
        <w:t xml:space="preserve">s and </w:t>
      </w:r>
      <w:r w:rsidR="005F1D57" w:rsidRPr="00325287">
        <w:rPr>
          <w:b/>
          <w:bCs/>
        </w:rPr>
        <w:t xml:space="preserve">seek refuge with </w:t>
      </w:r>
      <w:proofErr w:type="spellStart"/>
      <w:r w:rsidR="005F1D57" w:rsidRPr="00325287">
        <w:rPr>
          <w:b/>
          <w:bCs/>
        </w:rPr>
        <w:t>Allaah</w:t>
      </w:r>
      <w:proofErr w:type="spellEnd"/>
      <w:r w:rsidR="005F1D57" w:rsidRPr="00325287">
        <w:rPr>
          <w:b/>
          <w:bCs/>
        </w:rPr>
        <w:t xml:space="preserve"> from the </w:t>
      </w:r>
      <w:proofErr w:type="spellStart"/>
      <w:r w:rsidR="005F1D57" w:rsidRPr="00325287">
        <w:rPr>
          <w:b/>
          <w:bCs/>
        </w:rPr>
        <w:t>Shaytaan</w:t>
      </w:r>
      <w:proofErr w:type="spellEnd"/>
      <w:r w:rsidR="005F1D57" w:rsidRPr="00325287">
        <w:rPr>
          <w:b/>
          <w:bCs/>
        </w:rPr>
        <w:t xml:space="preserve"> three times</w:t>
      </w:r>
      <w:r w:rsidR="005F1D57" w:rsidRPr="005F1D57">
        <w:rPr>
          <w:bCs/>
        </w:rPr>
        <w:t xml:space="preserve">, and </w:t>
      </w:r>
      <w:r w:rsidR="005F1D57" w:rsidRPr="00325287">
        <w:rPr>
          <w:b/>
          <w:bCs/>
        </w:rPr>
        <w:t>turn over onto his other side</w:t>
      </w:r>
      <w:r w:rsidR="005F1D57" w:rsidRPr="005F1D57">
        <w:rPr>
          <w:bCs/>
        </w:rPr>
        <w:t xml:space="preserve">.” </w:t>
      </w:r>
      <w:r w:rsidR="005F1D57" w:rsidRPr="005F1D57">
        <w:rPr>
          <w:rFonts w:eastAsia="Times New Roman" w:cs="Times New Roman"/>
          <w:bCs/>
          <w:lang w:eastAsia="en-GB"/>
        </w:rPr>
        <w:t>(Muslim, 2262). </w:t>
      </w:r>
      <w:r w:rsidR="005F1D57" w:rsidRPr="00392A73">
        <w:rPr>
          <w:rFonts w:eastAsia="Times New Roman" w:cs="Times New Roman"/>
          <w:bCs/>
          <w:lang w:eastAsia="en-GB"/>
        </w:rPr>
        <w:t>Also</w:t>
      </w:r>
      <w:r w:rsidR="005F1D57" w:rsidRPr="005F1D57">
        <w:rPr>
          <w:rFonts w:eastAsia="Times New Roman" w:cs="Times New Roman"/>
          <w:bCs/>
          <w:lang w:eastAsia="en-GB"/>
        </w:rPr>
        <w:t>: “...</w:t>
      </w:r>
      <w:r w:rsidR="005F1D57" w:rsidRPr="00325287">
        <w:rPr>
          <w:rFonts w:eastAsia="Times New Roman" w:cs="Times New Roman"/>
          <w:b/>
          <w:bCs/>
          <w:lang w:eastAsia="en-GB"/>
        </w:rPr>
        <w:t xml:space="preserve">ask </w:t>
      </w:r>
      <w:proofErr w:type="spellStart"/>
      <w:r w:rsidR="005F1D57" w:rsidRPr="00325287">
        <w:rPr>
          <w:rFonts w:eastAsia="Times New Roman" w:cs="Times New Roman"/>
          <w:b/>
          <w:bCs/>
          <w:lang w:eastAsia="en-GB"/>
        </w:rPr>
        <w:t>Allaah</w:t>
      </w:r>
      <w:proofErr w:type="spellEnd"/>
      <w:r w:rsidR="005F1D57" w:rsidRPr="00325287">
        <w:rPr>
          <w:rFonts w:eastAsia="Times New Roman" w:cs="Times New Roman"/>
          <w:b/>
          <w:bCs/>
          <w:lang w:eastAsia="en-GB"/>
        </w:rPr>
        <w:t xml:space="preserve"> of His goodness</w:t>
      </w:r>
      <w:r w:rsidR="005F1D57" w:rsidRPr="005F1D57">
        <w:rPr>
          <w:rFonts w:eastAsia="Times New Roman" w:cs="Times New Roman"/>
          <w:bCs/>
          <w:lang w:eastAsia="en-GB"/>
        </w:rPr>
        <w:t xml:space="preserve">, and </w:t>
      </w:r>
      <w:r w:rsidR="005F1D57" w:rsidRPr="00325287">
        <w:rPr>
          <w:rFonts w:eastAsia="Times New Roman" w:cs="Times New Roman"/>
          <w:b/>
          <w:bCs/>
          <w:lang w:eastAsia="en-GB"/>
        </w:rPr>
        <w:t xml:space="preserve">seek refuge with Him from </w:t>
      </w:r>
      <w:r w:rsidR="005F1D57" w:rsidRPr="00325287">
        <w:rPr>
          <w:rFonts w:eastAsia="Times New Roman" w:cs="Times New Roman"/>
          <w:b/>
          <w:bCs/>
          <w:u w:val="single"/>
          <w:lang w:eastAsia="en-GB"/>
        </w:rPr>
        <w:t>its</w:t>
      </w:r>
      <w:r w:rsidR="005F1D57" w:rsidRPr="00325287">
        <w:rPr>
          <w:rFonts w:eastAsia="Times New Roman" w:cs="Times New Roman"/>
          <w:b/>
          <w:bCs/>
          <w:lang w:eastAsia="en-GB"/>
        </w:rPr>
        <w:t xml:space="preserve"> </w:t>
      </w:r>
      <w:r w:rsidR="00325287">
        <w:rPr>
          <w:rFonts w:eastAsia="Times New Roman" w:cs="Times New Roman"/>
          <w:b/>
          <w:bCs/>
          <w:lang w:eastAsia="en-GB"/>
        </w:rPr>
        <w:t xml:space="preserve">[the dream’s] </w:t>
      </w:r>
      <w:r w:rsidR="005F1D57" w:rsidRPr="00325287">
        <w:rPr>
          <w:rFonts w:eastAsia="Times New Roman" w:cs="Times New Roman"/>
          <w:b/>
          <w:bCs/>
          <w:lang w:eastAsia="en-GB"/>
        </w:rPr>
        <w:t>evil</w:t>
      </w:r>
      <w:r w:rsidR="005F1D57" w:rsidRPr="005F1D57">
        <w:rPr>
          <w:rFonts w:eastAsia="Times New Roman" w:cs="Times New Roman"/>
          <w:bCs/>
          <w:lang w:eastAsia="en-GB"/>
        </w:rPr>
        <w:t>.”(</w:t>
      </w:r>
      <w:proofErr w:type="spellStart"/>
      <w:r w:rsidR="005F1D57" w:rsidRPr="005F1D57">
        <w:rPr>
          <w:rFonts w:eastAsia="Times New Roman" w:cs="Times New Roman"/>
          <w:bCs/>
          <w:lang w:eastAsia="en-GB"/>
        </w:rPr>
        <w:t>Sah</w:t>
      </w:r>
      <w:r w:rsidR="00780626">
        <w:rPr>
          <w:rFonts w:eastAsia="Times New Roman" w:cs="Times New Roman"/>
          <w:bCs/>
          <w:lang w:eastAsia="en-GB"/>
        </w:rPr>
        <w:t>ī</w:t>
      </w:r>
      <w:r w:rsidR="005F1D57" w:rsidRPr="005F1D57">
        <w:rPr>
          <w:rFonts w:eastAsia="Times New Roman" w:cs="Times New Roman"/>
          <w:bCs/>
          <w:lang w:eastAsia="en-GB"/>
        </w:rPr>
        <w:t>h</w:t>
      </w:r>
      <w:proofErr w:type="spellEnd"/>
      <w:r w:rsidR="005F1D57" w:rsidRPr="005F1D57">
        <w:rPr>
          <w:rFonts w:eastAsia="Times New Roman" w:cs="Times New Roman"/>
          <w:bCs/>
          <w:lang w:eastAsia="en-GB"/>
        </w:rPr>
        <w:t xml:space="preserve"> </w:t>
      </w:r>
      <w:proofErr w:type="spellStart"/>
      <w:r w:rsidR="005F1D57" w:rsidRPr="005F1D57">
        <w:rPr>
          <w:rFonts w:eastAsia="Times New Roman" w:cs="Times New Roman"/>
          <w:bCs/>
          <w:lang w:eastAsia="en-GB"/>
        </w:rPr>
        <w:t>Sunan</w:t>
      </w:r>
      <w:proofErr w:type="spellEnd"/>
      <w:r w:rsidR="005F1D57" w:rsidRPr="005F1D57">
        <w:rPr>
          <w:rFonts w:eastAsia="Times New Roman" w:cs="Times New Roman"/>
          <w:bCs/>
          <w:lang w:eastAsia="en-GB"/>
        </w:rPr>
        <w:t xml:space="preserve"> </w:t>
      </w:r>
      <w:proofErr w:type="spellStart"/>
      <w:r w:rsidR="005F1D57" w:rsidRPr="005F1D57">
        <w:rPr>
          <w:rFonts w:eastAsia="Times New Roman" w:cs="Times New Roman"/>
          <w:bCs/>
          <w:lang w:eastAsia="en-GB"/>
        </w:rPr>
        <w:t>Ibn</w:t>
      </w:r>
      <w:proofErr w:type="spellEnd"/>
      <w:r w:rsidR="005F1D57" w:rsidRPr="005F1D57">
        <w:rPr>
          <w:rFonts w:eastAsia="Times New Roman" w:cs="Times New Roman"/>
          <w:bCs/>
          <w:lang w:eastAsia="en-GB"/>
        </w:rPr>
        <w:t xml:space="preserve"> </w:t>
      </w:r>
      <w:proofErr w:type="spellStart"/>
      <w:r w:rsidR="005F1D57" w:rsidRPr="005F1D57">
        <w:rPr>
          <w:rFonts w:eastAsia="Times New Roman" w:cs="Times New Roman"/>
          <w:bCs/>
          <w:lang w:eastAsia="en-GB"/>
        </w:rPr>
        <w:t>M</w:t>
      </w:r>
      <w:r w:rsidR="0088788B">
        <w:rPr>
          <w:rFonts w:eastAsia="Times New Roman" w:cs="Times New Roman"/>
          <w:bCs/>
          <w:lang w:eastAsia="en-GB"/>
        </w:rPr>
        <w:t>ā</w:t>
      </w:r>
      <w:r w:rsidR="005F1D57" w:rsidRPr="005F1D57">
        <w:rPr>
          <w:rFonts w:eastAsia="Times New Roman" w:cs="Times New Roman"/>
          <w:bCs/>
          <w:lang w:eastAsia="en-GB"/>
        </w:rPr>
        <w:t>jah</w:t>
      </w:r>
      <w:proofErr w:type="spellEnd"/>
      <w:r w:rsidR="005F1D57" w:rsidRPr="005F1D57">
        <w:rPr>
          <w:rFonts w:eastAsia="Times New Roman" w:cs="Times New Roman"/>
          <w:bCs/>
          <w:lang w:eastAsia="en-GB"/>
        </w:rPr>
        <w:t>). And: “</w:t>
      </w:r>
      <w:r w:rsidR="0088788B">
        <w:rPr>
          <w:rFonts w:eastAsia="Times New Roman" w:cs="Times New Roman"/>
          <w:bCs/>
          <w:lang w:eastAsia="en-GB"/>
        </w:rPr>
        <w:t>...</w:t>
      </w:r>
      <w:r w:rsidR="005F1D57" w:rsidRPr="005F1D57">
        <w:rPr>
          <w:rFonts w:eastAsia="Times New Roman" w:cs="Times New Roman"/>
          <w:bCs/>
          <w:lang w:eastAsia="en-GB"/>
        </w:rPr>
        <w:t xml:space="preserve">let him </w:t>
      </w:r>
      <w:r w:rsidR="005F1D57" w:rsidRPr="00325287">
        <w:rPr>
          <w:rFonts w:eastAsia="Times New Roman" w:cs="Times New Roman"/>
          <w:b/>
          <w:bCs/>
          <w:lang w:eastAsia="en-GB"/>
        </w:rPr>
        <w:t>get up and pray</w:t>
      </w:r>
      <w:r w:rsidR="005F1D57" w:rsidRPr="005F1D57">
        <w:rPr>
          <w:rFonts w:eastAsia="Times New Roman" w:cs="Times New Roman"/>
          <w:bCs/>
          <w:lang w:eastAsia="en-GB"/>
        </w:rPr>
        <w:t xml:space="preserve">, and </w:t>
      </w:r>
      <w:r w:rsidR="005F1D57" w:rsidRPr="00325287">
        <w:rPr>
          <w:rFonts w:eastAsia="Times New Roman" w:cs="Times New Roman"/>
          <w:b/>
          <w:bCs/>
          <w:lang w:eastAsia="en-GB"/>
        </w:rPr>
        <w:t>not tell people about it</w:t>
      </w:r>
      <w:r w:rsidR="005F1D57" w:rsidRPr="005F1D57">
        <w:rPr>
          <w:rFonts w:eastAsia="Times New Roman" w:cs="Times New Roman"/>
          <w:bCs/>
          <w:lang w:eastAsia="en-GB"/>
        </w:rPr>
        <w:t>.”</w:t>
      </w:r>
      <w:r w:rsidR="005F1D57" w:rsidRPr="005F1D57">
        <w:rPr>
          <w:rFonts w:eastAsia="Times New Roman" w:cs="Times New Roman"/>
          <w:lang w:eastAsia="en-GB"/>
        </w:rPr>
        <w:t xml:space="preserve"> </w:t>
      </w:r>
      <w:r w:rsidR="00392A73">
        <w:rPr>
          <w:rFonts w:eastAsia="Times New Roman" w:cs="Times New Roman"/>
          <w:bCs/>
          <w:lang w:eastAsia="en-GB"/>
        </w:rPr>
        <w:t>(</w:t>
      </w:r>
      <w:r w:rsidR="005F1D57" w:rsidRPr="005F1D57">
        <w:rPr>
          <w:rFonts w:eastAsia="Times New Roman" w:cs="Times New Roman"/>
          <w:bCs/>
          <w:lang w:eastAsia="en-GB"/>
        </w:rPr>
        <w:t>Muslim, 2263);</w:t>
      </w:r>
      <w:r w:rsidR="005F1D57" w:rsidRPr="005F1D57">
        <w:rPr>
          <w:rFonts w:eastAsia="Times New Roman" w:cs="Times New Roman"/>
          <w:lang w:eastAsia="en-GB"/>
        </w:rPr>
        <w:t xml:space="preserve"> </w:t>
      </w:r>
      <w:r w:rsidR="00325287">
        <w:rPr>
          <w:rFonts w:eastAsia="Times New Roman" w:cs="Times New Roman"/>
          <w:lang w:eastAsia="en-GB"/>
        </w:rPr>
        <w:t xml:space="preserve">And </w:t>
      </w:r>
      <w:r w:rsidR="005F1D57" w:rsidRPr="005F1D57">
        <w:rPr>
          <w:rFonts w:eastAsia="Times New Roman" w:cs="Times New Roman"/>
          <w:lang w:eastAsia="en-GB"/>
        </w:rPr>
        <w:t>“...</w:t>
      </w:r>
      <w:r w:rsidR="005F1D57" w:rsidRPr="005F1D57">
        <w:rPr>
          <w:rFonts w:eastAsia="Times New Roman" w:cs="Times New Roman"/>
          <w:bCs/>
          <w:lang w:eastAsia="en-GB"/>
        </w:rPr>
        <w:t xml:space="preserve">so let him seek refuge with </w:t>
      </w:r>
      <w:proofErr w:type="spellStart"/>
      <w:r w:rsidR="005F1D57" w:rsidRPr="005F1D57">
        <w:rPr>
          <w:rFonts w:eastAsia="Times New Roman" w:cs="Times New Roman"/>
          <w:bCs/>
          <w:lang w:eastAsia="en-GB"/>
        </w:rPr>
        <w:t>Allaah</w:t>
      </w:r>
      <w:proofErr w:type="spellEnd"/>
      <w:r w:rsidR="005F1D57" w:rsidRPr="005F1D57">
        <w:rPr>
          <w:rFonts w:eastAsia="Times New Roman" w:cs="Times New Roman"/>
          <w:bCs/>
          <w:lang w:eastAsia="en-GB"/>
        </w:rPr>
        <w:t xml:space="preserve"> from its evil and not </w:t>
      </w:r>
      <w:r w:rsidR="005F1D57" w:rsidRPr="005F1D57">
        <w:rPr>
          <w:rFonts w:eastAsia="Times New Roman" w:cs="Times New Roman"/>
          <w:b/>
          <w:bCs/>
          <w:lang w:eastAsia="en-GB"/>
        </w:rPr>
        <w:t>mention it to any</w:t>
      </w:r>
      <w:r w:rsidR="005F1D57" w:rsidRPr="00325287">
        <w:rPr>
          <w:rFonts w:eastAsia="Times New Roman" w:cs="Times New Roman"/>
          <w:b/>
          <w:bCs/>
          <w:lang w:eastAsia="en-GB"/>
        </w:rPr>
        <w:t>one, for</w:t>
      </w:r>
      <w:r w:rsidR="005F1D57" w:rsidRPr="005F1D57">
        <w:rPr>
          <w:rFonts w:eastAsia="Times New Roman" w:cs="Times New Roman"/>
          <w:bCs/>
          <w:lang w:eastAsia="en-GB"/>
        </w:rPr>
        <w:t xml:space="preserve"> </w:t>
      </w:r>
      <w:r w:rsidR="005F1D57" w:rsidRPr="00325287">
        <w:rPr>
          <w:rFonts w:eastAsia="Times New Roman" w:cs="Times New Roman"/>
          <w:b/>
          <w:bCs/>
          <w:lang w:eastAsia="en-GB"/>
        </w:rPr>
        <w:t>it will not harm him</w:t>
      </w:r>
      <w:r w:rsidR="005F1D57" w:rsidRPr="005F1D57">
        <w:rPr>
          <w:rFonts w:eastAsia="Times New Roman" w:cs="Times New Roman"/>
          <w:bCs/>
          <w:lang w:eastAsia="en-GB"/>
        </w:rPr>
        <w:t>.”(</w:t>
      </w:r>
      <w:proofErr w:type="spellStart"/>
      <w:r w:rsidR="005F1D57" w:rsidRPr="005F1D57">
        <w:rPr>
          <w:rFonts w:eastAsia="Times New Roman" w:cs="Times New Roman"/>
          <w:bCs/>
          <w:lang w:eastAsia="en-GB"/>
        </w:rPr>
        <w:t>Bukh</w:t>
      </w:r>
      <w:r w:rsidR="00325287">
        <w:rPr>
          <w:rFonts w:eastAsia="Times New Roman" w:cs="Times New Roman"/>
          <w:bCs/>
          <w:lang w:eastAsia="en-GB"/>
        </w:rPr>
        <w:t>â</w:t>
      </w:r>
      <w:r w:rsidR="009E37FA">
        <w:rPr>
          <w:rFonts w:eastAsia="Times New Roman" w:cs="Times New Roman"/>
          <w:bCs/>
          <w:lang w:eastAsia="en-GB"/>
        </w:rPr>
        <w:t>ri</w:t>
      </w:r>
      <w:proofErr w:type="spellEnd"/>
      <w:r w:rsidR="009E37FA">
        <w:rPr>
          <w:rFonts w:eastAsia="Times New Roman" w:cs="Times New Roman"/>
          <w:bCs/>
          <w:lang w:eastAsia="en-GB"/>
        </w:rPr>
        <w:t xml:space="preserve">, 7045). </w:t>
      </w:r>
    </w:p>
  </w:footnote>
  <w:footnote w:id="28">
    <w:p w:rsidR="00677D1D" w:rsidRPr="00D730E5" w:rsidRDefault="00677D1D" w:rsidP="00D730E5">
      <w:pPr>
        <w:pStyle w:val="NormalWeb"/>
        <w:spacing w:before="0" w:beforeAutospacing="0" w:after="0" w:afterAutospacing="0"/>
        <w:rPr>
          <w:rFonts w:asciiTheme="minorHAnsi" w:hAnsiTheme="minorHAnsi"/>
          <w:sz w:val="20"/>
          <w:szCs w:val="20"/>
        </w:rPr>
      </w:pPr>
      <w:r w:rsidRPr="005F1D57">
        <w:rPr>
          <w:rStyle w:val="FootnoteReference"/>
          <w:rFonts w:asciiTheme="minorHAnsi" w:hAnsiTheme="minorHAnsi"/>
          <w:sz w:val="22"/>
          <w:szCs w:val="22"/>
        </w:rPr>
        <w:footnoteRef/>
      </w:r>
      <w:r w:rsidRPr="005F1D57">
        <w:rPr>
          <w:rFonts w:asciiTheme="minorHAnsi" w:hAnsiTheme="minorHAnsi"/>
          <w:sz w:val="22"/>
          <w:szCs w:val="22"/>
        </w:rPr>
        <w:t xml:space="preserve"> </w:t>
      </w:r>
      <w:proofErr w:type="spellStart"/>
      <w:r w:rsidRPr="005F1D57">
        <w:rPr>
          <w:rFonts w:asciiTheme="minorHAnsi" w:hAnsiTheme="minorHAnsi"/>
          <w:sz w:val="22"/>
          <w:szCs w:val="22"/>
        </w:rPr>
        <w:t>Ibn</w:t>
      </w:r>
      <w:proofErr w:type="spellEnd"/>
      <w:r w:rsidRPr="005F1D57">
        <w:rPr>
          <w:rFonts w:asciiTheme="minorHAnsi" w:hAnsiTheme="minorHAnsi"/>
          <w:sz w:val="22"/>
          <w:szCs w:val="22"/>
        </w:rPr>
        <w:t xml:space="preserve"> '</w:t>
      </w:r>
      <w:proofErr w:type="spellStart"/>
      <w:r w:rsidRPr="005F1D57">
        <w:rPr>
          <w:rFonts w:asciiTheme="minorHAnsi" w:hAnsiTheme="minorHAnsi"/>
          <w:sz w:val="22"/>
          <w:szCs w:val="22"/>
        </w:rPr>
        <w:t>Abbas</w:t>
      </w:r>
      <w:proofErr w:type="spellEnd"/>
      <w:r w:rsidRPr="005F1D57">
        <w:rPr>
          <w:rFonts w:asciiTheme="minorHAnsi" w:hAnsiTheme="minorHAnsi"/>
          <w:sz w:val="22"/>
          <w:szCs w:val="22"/>
        </w:rPr>
        <w:t xml:space="preserve"> </w:t>
      </w:r>
      <w:proofErr w:type="spellStart"/>
      <w:r w:rsidR="0072739E" w:rsidRPr="005F1D57">
        <w:rPr>
          <w:rFonts w:asciiTheme="minorHAnsi" w:hAnsiTheme="minorHAnsi"/>
          <w:sz w:val="22"/>
          <w:szCs w:val="22"/>
        </w:rPr>
        <w:t>radiallahuanhu</w:t>
      </w:r>
      <w:proofErr w:type="spellEnd"/>
      <w:r w:rsidRPr="005F1D57">
        <w:rPr>
          <w:rFonts w:asciiTheme="minorHAnsi" w:hAnsiTheme="minorHAnsi"/>
          <w:sz w:val="22"/>
          <w:szCs w:val="22"/>
        </w:rPr>
        <w:t xml:space="preserve"> reported: </w:t>
      </w:r>
      <w:r w:rsidR="0072739E" w:rsidRPr="005F1D57">
        <w:rPr>
          <w:rFonts w:asciiTheme="minorHAnsi" w:hAnsiTheme="minorHAnsi"/>
          <w:sz w:val="22"/>
          <w:szCs w:val="22"/>
        </w:rPr>
        <w:t>The Prophet (Peace and Blessing upon Him) said: "</w:t>
      </w:r>
      <w:r w:rsidR="0072739E" w:rsidRPr="005F1D57">
        <w:rPr>
          <w:rFonts w:asciiTheme="minorHAnsi" w:hAnsiTheme="minorHAnsi"/>
          <w:b/>
          <w:sz w:val="22"/>
          <w:szCs w:val="22"/>
        </w:rPr>
        <w:t>If anyone of you, when intending to have a sexual intercourse with his wife, says</w:t>
      </w:r>
      <w:r w:rsidR="0072739E" w:rsidRPr="005F1D57">
        <w:rPr>
          <w:rFonts w:asciiTheme="minorHAnsi" w:hAnsiTheme="minorHAnsi"/>
          <w:sz w:val="22"/>
          <w:szCs w:val="22"/>
        </w:rPr>
        <w:t xml:space="preserve">: [“In the name of Allah. O Allah, Keep the Devil away from us and keep the Devil away from that which you provide for us.”] </w:t>
      </w:r>
      <w:r w:rsidR="0072739E" w:rsidRPr="005F1D57">
        <w:rPr>
          <w:rFonts w:asciiTheme="minorHAnsi" w:hAnsiTheme="minorHAnsi"/>
          <w:b/>
          <w:sz w:val="22"/>
          <w:szCs w:val="22"/>
        </w:rPr>
        <w:t>and if the couple are destined to have a child (out of that very sexual relation), then Satan will never be able to harm that child.”</w:t>
      </w:r>
      <w:r w:rsidRPr="005F1D57">
        <w:rPr>
          <w:rFonts w:asciiTheme="minorHAnsi" w:hAnsiTheme="minorHAnsi"/>
          <w:sz w:val="22"/>
          <w:szCs w:val="22"/>
        </w:rPr>
        <w:t xml:space="preserve"> </w:t>
      </w:r>
      <w:r w:rsidR="00FB4519" w:rsidRPr="005F1D57">
        <w:rPr>
          <w:rFonts w:asciiTheme="minorHAnsi" w:hAnsiTheme="minorHAnsi"/>
          <w:sz w:val="22"/>
          <w:szCs w:val="22"/>
        </w:rPr>
        <w:t>(</w:t>
      </w:r>
      <w:proofErr w:type="spellStart"/>
      <w:r w:rsidRPr="005F1D57">
        <w:rPr>
          <w:rFonts w:asciiTheme="minorHAnsi" w:hAnsiTheme="minorHAnsi"/>
          <w:sz w:val="22"/>
          <w:szCs w:val="22"/>
        </w:rPr>
        <w:t>Bukh</w:t>
      </w:r>
      <w:r w:rsidR="0072739E" w:rsidRPr="005F1D57">
        <w:rPr>
          <w:rFonts w:asciiTheme="minorHAnsi" w:hAnsiTheme="minorHAnsi"/>
          <w:sz w:val="22"/>
          <w:szCs w:val="22"/>
        </w:rPr>
        <w:t>â</w:t>
      </w:r>
      <w:r w:rsidRPr="005F1D57">
        <w:rPr>
          <w:rFonts w:asciiTheme="minorHAnsi" w:hAnsiTheme="minorHAnsi"/>
          <w:sz w:val="22"/>
          <w:szCs w:val="22"/>
        </w:rPr>
        <w:t>ri</w:t>
      </w:r>
      <w:proofErr w:type="spellEnd"/>
      <w:r w:rsidR="0072739E" w:rsidRPr="005F1D57">
        <w:rPr>
          <w:rFonts w:asciiTheme="minorHAnsi" w:hAnsiTheme="minorHAnsi"/>
          <w:sz w:val="22"/>
          <w:szCs w:val="22"/>
        </w:rPr>
        <w:t>:</w:t>
      </w:r>
      <w:r w:rsidRPr="005F1D57">
        <w:rPr>
          <w:rFonts w:asciiTheme="minorHAnsi" w:hAnsiTheme="minorHAnsi"/>
          <w:sz w:val="22"/>
          <w:szCs w:val="22"/>
        </w:rPr>
        <w:t xml:space="preserve"> </w:t>
      </w:r>
      <w:r w:rsidR="00554645" w:rsidRPr="005F1D57">
        <w:rPr>
          <w:rFonts w:asciiTheme="minorHAnsi" w:hAnsiTheme="minorHAnsi"/>
          <w:sz w:val="22"/>
          <w:szCs w:val="22"/>
        </w:rPr>
        <w:t>7/94, 8/397, 9/493</w:t>
      </w:r>
      <w:r w:rsidR="00727E12">
        <w:rPr>
          <w:rFonts w:asciiTheme="minorHAnsi" w:hAnsiTheme="minorHAnsi"/>
          <w:sz w:val="20"/>
          <w:szCs w:val="20"/>
        </w:rPr>
        <w:t>,</w:t>
      </w:r>
      <w:r w:rsidRPr="0072739E">
        <w:rPr>
          <w:rFonts w:asciiTheme="minorHAnsi" w:hAnsiTheme="minorHAnsi"/>
          <w:sz w:val="20"/>
          <w:szCs w:val="20"/>
        </w:rPr>
        <w:t xml:space="preserve"> </w:t>
      </w:r>
      <w:proofErr w:type="spellStart"/>
      <w:r w:rsidR="00727E12" w:rsidRPr="00727E12">
        <w:rPr>
          <w:rFonts w:asciiTheme="minorHAnsi" w:hAnsiTheme="minorHAnsi"/>
          <w:sz w:val="20"/>
          <w:szCs w:val="20"/>
        </w:rPr>
        <w:t>Fath</w:t>
      </w:r>
      <w:proofErr w:type="spellEnd"/>
      <w:r w:rsidR="00727E12" w:rsidRPr="00727E12">
        <w:rPr>
          <w:rFonts w:asciiTheme="minorHAnsi" w:hAnsiTheme="minorHAnsi"/>
          <w:sz w:val="20"/>
          <w:szCs w:val="20"/>
        </w:rPr>
        <w:t xml:space="preserve"> Al-</w:t>
      </w:r>
      <w:proofErr w:type="spellStart"/>
      <w:r w:rsidR="00727E12" w:rsidRPr="00727E12">
        <w:rPr>
          <w:rFonts w:asciiTheme="minorHAnsi" w:hAnsiTheme="minorHAnsi"/>
          <w:sz w:val="20"/>
          <w:szCs w:val="20"/>
        </w:rPr>
        <w:t>B</w:t>
      </w:r>
      <w:r w:rsidR="00727E12">
        <w:rPr>
          <w:rFonts w:asciiTheme="minorHAnsi" w:hAnsiTheme="minorHAnsi"/>
          <w:sz w:val="20"/>
          <w:szCs w:val="20"/>
        </w:rPr>
        <w:t>ā</w:t>
      </w:r>
      <w:r w:rsidR="00727E12" w:rsidRPr="00727E12">
        <w:rPr>
          <w:rFonts w:asciiTheme="minorHAnsi" w:hAnsiTheme="minorHAnsi"/>
          <w:sz w:val="20"/>
          <w:szCs w:val="20"/>
        </w:rPr>
        <w:t>ri</w:t>
      </w:r>
      <w:proofErr w:type="spellEnd"/>
      <w:r w:rsidR="00727E12" w:rsidRPr="00727E12">
        <w:rPr>
          <w:rFonts w:asciiTheme="minorHAnsi" w:hAnsiTheme="minorHAnsi"/>
          <w:sz w:val="20"/>
          <w:szCs w:val="20"/>
        </w:rPr>
        <w:t>: 1/291</w:t>
      </w:r>
      <w:r w:rsidR="00727E12">
        <w:rPr>
          <w:sz w:val="20"/>
          <w:szCs w:val="20"/>
        </w:rPr>
        <w:t xml:space="preserve"> </w:t>
      </w:r>
      <w:r w:rsidRPr="0072739E">
        <w:rPr>
          <w:rFonts w:asciiTheme="minorHAnsi" w:hAnsiTheme="minorHAnsi"/>
          <w:sz w:val="20"/>
          <w:szCs w:val="20"/>
        </w:rPr>
        <w:t xml:space="preserve">and </w:t>
      </w:r>
      <w:r w:rsidR="00403495" w:rsidRPr="0072739E">
        <w:rPr>
          <w:rFonts w:asciiTheme="minorHAnsi" w:hAnsiTheme="minorHAnsi"/>
          <w:sz w:val="20"/>
          <w:szCs w:val="20"/>
        </w:rPr>
        <w:t>Muslim 8/3361</w:t>
      </w:r>
      <w:r w:rsidRPr="0072739E">
        <w:rPr>
          <w:rFonts w:asciiTheme="minorHAnsi" w:hAnsiTheme="minorHAnsi"/>
          <w:sz w:val="20"/>
          <w:szCs w:val="20"/>
        </w:rPr>
        <w:t>.</w:t>
      </w:r>
      <w:r w:rsidR="00FB4519" w:rsidRPr="0072739E">
        <w:rPr>
          <w:rFonts w:asciiTheme="minorHAnsi" w:hAnsiTheme="minorHAnsi"/>
          <w:sz w:val="20"/>
          <w:szCs w:val="20"/>
        </w:rPr>
        <w:t>)</w:t>
      </w:r>
    </w:p>
  </w:footnote>
  <w:footnote w:id="29">
    <w:p w:rsidR="00DC135B" w:rsidRPr="007E04B9" w:rsidRDefault="00DC135B" w:rsidP="00DC135B">
      <w:pPr>
        <w:pStyle w:val="NormalWeb"/>
        <w:spacing w:before="0" w:beforeAutospacing="0" w:after="0" w:afterAutospacing="0"/>
        <w:rPr>
          <w:rFonts w:asciiTheme="minorHAnsi" w:hAnsiTheme="minorHAnsi"/>
          <w:sz w:val="20"/>
          <w:szCs w:val="20"/>
        </w:rPr>
      </w:pPr>
      <w:r w:rsidRPr="007E04B9">
        <w:rPr>
          <w:rStyle w:val="FootnoteReference"/>
          <w:rFonts w:asciiTheme="minorHAnsi" w:hAnsiTheme="minorHAnsi"/>
          <w:sz w:val="20"/>
          <w:szCs w:val="20"/>
        </w:rPr>
        <w:footnoteRef/>
      </w:r>
      <w:r w:rsidRPr="007E04B9">
        <w:rPr>
          <w:rFonts w:asciiTheme="minorHAnsi" w:hAnsiTheme="minorHAnsi"/>
          <w:sz w:val="20"/>
          <w:szCs w:val="20"/>
        </w:rPr>
        <w:t xml:space="preserve"> </w:t>
      </w:r>
      <w:r w:rsidRPr="007E04B9">
        <w:rPr>
          <w:rFonts w:asciiTheme="minorHAnsi" w:hAnsiTheme="minorHAnsi"/>
          <w:b/>
          <w:sz w:val="20"/>
          <w:szCs w:val="20"/>
        </w:rPr>
        <w:t>Translation:</w:t>
      </w:r>
      <w:r w:rsidR="007E04B9">
        <w:rPr>
          <w:rFonts w:asciiTheme="minorHAnsi" w:hAnsiTheme="minorHAnsi"/>
          <w:sz w:val="20"/>
          <w:szCs w:val="20"/>
        </w:rPr>
        <w:t xml:space="preserve"> “</w:t>
      </w:r>
      <w:r w:rsidRPr="007E04B9">
        <w:rPr>
          <w:rFonts w:asciiTheme="minorHAnsi" w:hAnsiTheme="minorHAnsi"/>
          <w:sz w:val="20"/>
          <w:szCs w:val="20"/>
        </w:rPr>
        <w:t>O Allah! I ask you for any good that may come from her and any good that You have created in her natural disposition, and seek refuge with you from any evil that may come from her, and any evil that You have crea</w:t>
      </w:r>
      <w:r w:rsidR="007E04B9">
        <w:rPr>
          <w:rFonts w:asciiTheme="minorHAnsi" w:hAnsiTheme="minorHAnsi"/>
          <w:sz w:val="20"/>
          <w:szCs w:val="20"/>
        </w:rPr>
        <w:t>ted in her natural disposition.”</w:t>
      </w:r>
      <w:r w:rsidRPr="007E04B9">
        <w:rPr>
          <w:rFonts w:asciiTheme="minorHAnsi" w:hAnsiTheme="minorHAnsi"/>
          <w:sz w:val="20"/>
          <w:szCs w:val="20"/>
        </w:rPr>
        <w:t xml:space="preserve"> </w:t>
      </w:r>
      <w:r w:rsidR="007E04B9">
        <w:rPr>
          <w:rFonts w:asciiTheme="minorHAnsi" w:hAnsiTheme="minorHAnsi"/>
          <w:sz w:val="20"/>
          <w:szCs w:val="20"/>
        </w:rPr>
        <w:t>(Abu</w:t>
      </w:r>
      <w:r w:rsidRPr="007E04B9">
        <w:rPr>
          <w:rFonts w:asciiTheme="minorHAnsi" w:hAnsiTheme="minorHAnsi"/>
          <w:sz w:val="20"/>
          <w:szCs w:val="20"/>
        </w:rPr>
        <w:t xml:space="preserve"> </w:t>
      </w:r>
      <w:proofErr w:type="spellStart"/>
      <w:r w:rsidRPr="007E04B9">
        <w:rPr>
          <w:rFonts w:asciiTheme="minorHAnsi" w:hAnsiTheme="minorHAnsi"/>
          <w:sz w:val="20"/>
          <w:szCs w:val="20"/>
        </w:rPr>
        <w:t>D</w:t>
      </w:r>
      <w:r w:rsidR="007E04B9">
        <w:rPr>
          <w:rFonts w:asciiTheme="minorHAnsi" w:hAnsiTheme="minorHAnsi"/>
          <w:sz w:val="20"/>
          <w:szCs w:val="20"/>
        </w:rPr>
        <w:t>ā</w:t>
      </w:r>
      <w:r w:rsidRPr="007E04B9">
        <w:rPr>
          <w:rFonts w:asciiTheme="minorHAnsi" w:hAnsiTheme="minorHAnsi"/>
          <w:sz w:val="20"/>
          <w:szCs w:val="20"/>
        </w:rPr>
        <w:t>w</w:t>
      </w:r>
      <w:r w:rsidR="007E04B9">
        <w:rPr>
          <w:rFonts w:asciiTheme="minorHAnsi" w:hAnsiTheme="minorHAnsi"/>
          <w:sz w:val="20"/>
          <w:szCs w:val="20"/>
        </w:rPr>
        <w:t>ū</w:t>
      </w:r>
      <w:r w:rsidRPr="007E04B9">
        <w:rPr>
          <w:rFonts w:asciiTheme="minorHAnsi" w:hAnsiTheme="minorHAnsi"/>
          <w:sz w:val="20"/>
          <w:szCs w:val="20"/>
        </w:rPr>
        <w:t>d</w:t>
      </w:r>
      <w:proofErr w:type="spellEnd"/>
      <w:r w:rsidRPr="007E04B9">
        <w:rPr>
          <w:rFonts w:asciiTheme="minorHAnsi" w:hAnsiTheme="minorHAnsi"/>
          <w:sz w:val="20"/>
          <w:szCs w:val="20"/>
        </w:rPr>
        <w:t>; according to Al-</w:t>
      </w:r>
      <w:proofErr w:type="spellStart"/>
      <w:r w:rsidRPr="007E04B9">
        <w:rPr>
          <w:rFonts w:asciiTheme="minorHAnsi" w:hAnsiTheme="minorHAnsi"/>
          <w:sz w:val="20"/>
          <w:szCs w:val="20"/>
        </w:rPr>
        <w:t>Alb</w:t>
      </w:r>
      <w:r w:rsidR="00214B11">
        <w:rPr>
          <w:rFonts w:asciiTheme="minorHAnsi" w:hAnsiTheme="minorHAnsi"/>
          <w:sz w:val="20"/>
          <w:szCs w:val="20"/>
        </w:rPr>
        <w:t>ā</w:t>
      </w:r>
      <w:r w:rsidRPr="007E04B9">
        <w:rPr>
          <w:rFonts w:asciiTheme="minorHAnsi" w:hAnsiTheme="minorHAnsi"/>
          <w:sz w:val="20"/>
          <w:szCs w:val="20"/>
        </w:rPr>
        <w:t>ni</w:t>
      </w:r>
      <w:proofErr w:type="spellEnd"/>
      <w:r w:rsidRPr="007E04B9">
        <w:rPr>
          <w:rFonts w:asciiTheme="minorHAnsi" w:hAnsiTheme="minorHAnsi"/>
          <w:sz w:val="20"/>
          <w:szCs w:val="20"/>
        </w:rPr>
        <w:t>, a sound chain of transmission (151)</w:t>
      </w:r>
      <w:r w:rsidR="007E04B9">
        <w:rPr>
          <w:rFonts w:asciiTheme="minorHAnsi" w:hAnsiTheme="minorHAnsi"/>
          <w:sz w:val="20"/>
          <w:szCs w:val="20"/>
        </w:rPr>
        <w:t>)</w:t>
      </w:r>
    </w:p>
  </w:footnote>
  <w:footnote w:id="30">
    <w:p w:rsidR="00DC135B" w:rsidRPr="00073EDE" w:rsidRDefault="00DC135B" w:rsidP="00DC135B">
      <w:pPr>
        <w:pStyle w:val="NormalWeb"/>
        <w:spacing w:before="0" w:beforeAutospacing="0" w:after="0" w:afterAutospacing="0"/>
        <w:rPr>
          <w:sz w:val="20"/>
          <w:szCs w:val="20"/>
        </w:rPr>
      </w:pPr>
      <w:r w:rsidRPr="007E04B9">
        <w:rPr>
          <w:rStyle w:val="FootnoteReference"/>
          <w:rFonts w:asciiTheme="minorHAnsi" w:hAnsiTheme="minorHAnsi"/>
          <w:sz w:val="20"/>
          <w:szCs w:val="20"/>
        </w:rPr>
        <w:footnoteRef/>
      </w:r>
      <w:r w:rsidRPr="007E04B9">
        <w:rPr>
          <w:rFonts w:asciiTheme="minorHAnsi" w:hAnsiTheme="minorHAnsi"/>
          <w:sz w:val="20"/>
          <w:szCs w:val="20"/>
        </w:rPr>
        <w:t xml:space="preserve"> </w:t>
      </w:r>
      <w:r w:rsidR="007E04B9" w:rsidRPr="007E04B9">
        <w:rPr>
          <w:rFonts w:asciiTheme="minorHAnsi" w:hAnsiTheme="minorHAnsi"/>
          <w:b/>
          <w:sz w:val="20"/>
          <w:szCs w:val="20"/>
        </w:rPr>
        <w:t>Translation:</w:t>
      </w:r>
      <w:r w:rsidR="007E04B9">
        <w:rPr>
          <w:rFonts w:asciiTheme="minorHAnsi" w:hAnsiTheme="minorHAnsi"/>
          <w:sz w:val="20"/>
          <w:szCs w:val="20"/>
        </w:rPr>
        <w:t xml:space="preserve"> </w:t>
      </w:r>
      <w:r w:rsidRPr="007E04B9">
        <w:rPr>
          <w:rFonts w:asciiTheme="minorHAnsi" w:hAnsiTheme="minorHAnsi"/>
          <w:sz w:val="20"/>
          <w:szCs w:val="20"/>
        </w:rPr>
        <w:t xml:space="preserve">“O Allah! Make my wife blessed for me and make me blessed for her. O Allah! If You unite us, unite us on what is good, and if you separate us, separate us on what is good.” </w:t>
      </w:r>
      <w:r w:rsidR="007E04B9">
        <w:rPr>
          <w:rFonts w:asciiTheme="minorHAnsi" w:hAnsiTheme="minorHAnsi"/>
          <w:sz w:val="20"/>
          <w:szCs w:val="20"/>
        </w:rPr>
        <w:t>(</w:t>
      </w:r>
      <w:r w:rsidRPr="007E04B9">
        <w:rPr>
          <w:rFonts w:asciiTheme="minorHAnsi" w:hAnsiTheme="minorHAnsi"/>
          <w:sz w:val="20"/>
          <w:szCs w:val="20"/>
        </w:rPr>
        <w:t>Transmitted by At-</w:t>
      </w:r>
      <w:proofErr w:type="spellStart"/>
      <w:r w:rsidR="00397176" w:rsidRPr="007E04B9">
        <w:rPr>
          <w:rFonts w:asciiTheme="minorHAnsi" w:hAnsiTheme="minorHAnsi"/>
          <w:sz w:val="20"/>
          <w:szCs w:val="20"/>
        </w:rPr>
        <w:t>Tabar</w:t>
      </w:r>
      <w:r w:rsidR="00397176">
        <w:rPr>
          <w:rFonts w:asciiTheme="minorHAnsi" w:hAnsiTheme="minorHAnsi"/>
          <w:sz w:val="20"/>
          <w:szCs w:val="20"/>
        </w:rPr>
        <w:t>a</w:t>
      </w:r>
      <w:r w:rsidR="00397176" w:rsidRPr="007E04B9">
        <w:rPr>
          <w:rFonts w:asciiTheme="minorHAnsi" w:hAnsiTheme="minorHAnsi"/>
          <w:sz w:val="20"/>
          <w:szCs w:val="20"/>
        </w:rPr>
        <w:t>ni</w:t>
      </w:r>
      <w:proofErr w:type="spellEnd"/>
      <w:r w:rsidRPr="007E04B9">
        <w:rPr>
          <w:rFonts w:asciiTheme="minorHAnsi" w:hAnsiTheme="minorHAnsi"/>
          <w:sz w:val="20"/>
          <w:szCs w:val="20"/>
        </w:rPr>
        <w:t>, and classed by Al-</w:t>
      </w:r>
      <w:proofErr w:type="spellStart"/>
      <w:r w:rsidRPr="007E04B9">
        <w:rPr>
          <w:rFonts w:asciiTheme="minorHAnsi" w:hAnsiTheme="minorHAnsi"/>
          <w:sz w:val="20"/>
          <w:szCs w:val="20"/>
        </w:rPr>
        <w:t>Alb</w:t>
      </w:r>
      <w:r w:rsidR="001C0B6D">
        <w:rPr>
          <w:rFonts w:asciiTheme="minorHAnsi" w:hAnsiTheme="minorHAnsi"/>
          <w:sz w:val="20"/>
          <w:szCs w:val="20"/>
        </w:rPr>
        <w:t>ā</w:t>
      </w:r>
      <w:r w:rsidRPr="007E04B9">
        <w:rPr>
          <w:rFonts w:asciiTheme="minorHAnsi" w:hAnsiTheme="minorHAnsi"/>
          <w:sz w:val="20"/>
          <w:szCs w:val="20"/>
        </w:rPr>
        <w:t>ni</w:t>
      </w:r>
      <w:proofErr w:type="spellEnd"/>
      <w:r w:rsidRPr="007E04B9">
        <w:rPr>
          <w:rFonts w:asciiTheme="minorHAnsi" w:hAnsiTheme="minorHAnsi"/>
          <w:sz w:val="20"/>
          <w:szCs w:val="20"/>
        </w:rPr>
        <w:t xml:space="preserve"> as authentic.</w:t>
      </w:r>
      <w:r w:rsidR="007E04B9">
        <w:rPr>
          <w:rFonts w:asciiTheme="minorHAnsi" w:hAnsiTheme="minorHAns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5B4E96">
      <w:tc>
        <w:tcPr>
          <w:tcW w:w="0" w:type="auto"/>
          <w:tcBorders>
            <w:right w:val="single" w:sz="6" w:space="0" w:color="000000" w:themeColor="text1"/>
          </w:tcBorders>
        </w:tcPr>
        <w:p w:rsidR="005B4E96" w:rsidRPr="005B4E96" w:rsidRDefault="0042103B" w:rsidP="0042103B">
          <w:pPr>
            <w:pStyle w:val="Header"/>
            <w:jc w:val="right"/>
            <w:rPr>
              <w:b/>
              <w:bCs/>
              <w:i/>
            </w:rPr>
          </w:pPr>
          <w:r>
            <w:rPr>
              <w:i/>
            </w:rPr>
            <w:t>Ruqya Question and Answers</w:t>
          </w:r>
        </w:p>
      </w:tc>
      <w:tc>
        <w:tcPr>
          <w:tcW w:w="1152" w:type="dxa"/>
          <w:tcBorders>
            <w:left w:val="single" w:sz="6" w:space="0" w:color="000000" w:themeColor="text1"/>
          </w:tcBorders>
        </w:tcPr>
        <w:p w:rsidR="005B4E96" w:rsidRDefault="004B235F">
          <w:pPr>
            <w:pStyle w:val="Header"/>
            <w:rPr>
              <w:b/>
            </w:rPr>
          </w:pPr>
          <w:fldSimple w:instr=" PAGE   \* MERGEFORMAT ">
            <w:r w:rsidR="00836C32">
              <w:rPr>
                <w:noProof/>
              </w:rPr>
              <w:t>1</w:t>
            </w:r>
          </w:fldSimple>
        </w:p>
      </w:tc>
    </w:tr>
  </w:tbl>
  <w:p w:rsidR="00C03411" w:rsidRDefault="00C03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F0E"/>
    <w:multiLevelType w:val="hybridMultilevel"/>
    <w:tmpl w:val="262E30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550B00"/>
    <w:multiLevelType w:val="hybridMultilevel"/>
    <w:tmpl w:val="8182C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5486D"/>
    <w:multiLevelType w:val="hybridMultilevel"/>
    <w:tmpl w:val="82100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975A3"/>
    <w:multiLevelType w:val="hybridMultilevel"/>
    <w:tmpl w:val="44F00690"/>
    <w:lvl w:ilvl="0" w:tplc="D9449B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7D4CE3"/>
    <w:multiLevelType w:val="hybridMultilevel"/>
    <w:tmpl w:val="AF7CA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BB6092"/>
    <w:multiLevelType w:val="hybridMultilevel"/>
    <w:tmpl w:val="3D6E1436"/>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28C12282"/>
    <w:multiLevelType w:val="hybridMultilevel"/>
    <w:tmpl w:val="34FCF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7A5F25"/>
    <w:multiLevelType w:val="hybridMultilevel"/>
    <w:tmpl w:val="9F4A8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C12D6A"/>
    <w:multiLevelType w:val="hybridMultilevel"/>
    <w:tmpl w:val="E1F4D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4C4442"/>
    <w:multiLevelType w:val="hybridMultilevel"/>
    <w:tmpl w:val="B52AB604"/>
    <w:lvl w:ilvl="0" w:tplc="A93CD3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81F3A"/>
    <w:multiLevelType w:val="hybridMultilevel"/>
    <w:tmpl w:val="38BAA774"/>
    <w:lvl w:ilvl="0" w:tplc="0809000B">
      <w:start w:val="1"/>
      <w:numFmt w:val="bullet"/>
      <w:lvlText w:val=""/>
      <w:lvlJc w:val="left"/>
      <w:pPr>
        <w:ind w:left="1211" w:hanging="360"/>
      </w:pPr>
      <w:rPr>
        <w:rFonts w:ascii="Wingdings" w:hAnsi="Wingding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CBE7540"/>
    <w:multiLevelType w:val="hybridMultilevel"/>
    <w:tmpl w:val="F7762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B234C4"/>
    <w:multiLevelType w:val="hybridMultilevel"/>
    <w:tmpl w:val="1FB6D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615D78"/>
    <w:multiLevelType w:val="hybridMultilevel"/>
    <w:tmpl w:val="EF703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766CB8"/>
    <w:multiLevelType w:val="hybridMultilevel"/>
    <w:tmpl w:val="3F1228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2990779"/>
    <w:multiLevelType w:val="hybridMultilevel"/>
    <w:tmpl w:val="C9A43F02"/>
    <w:lvl w:ilvl="0" w:tplc="BF141E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280031"/>
    <w:multiLevelType w:val="hybridMultilevel"/>
    <w:tmpl w:val="D0C49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C30463"/>
    <w:multiLevelType w:val="hybridMultilevel"/>
    <w:tmpl w:val="24C4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D6501E"/>
    <w:multiLevelType w:val="hybridMultilevel"/>
    <w:tmpl w:val="8CB44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0C955AD"/>
    <w:multiLevelType w:val="hybridMultilevel"/>
    <w:tmpl w:val="E626C8F6"/>
    <w:lvl w:ilvl="0" w:tplc="1C1A94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73767"/>
    <w:multiLevelType w:val="hybridMultilevel"/>
    <w:tmpl w:val="8144A74E"/>
    <w:lvl w:ilvl="0" w:tplc="C50047B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4E06F8"/>
    <w:multiLevelType w:val="hybridMultilevel"/>
    <w:tmpl w:val="262CD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0C21C08"/>
    <w:multiLevelType w:val="hybridMultilevel"/>
    <w:tmpl w:val="1408F8EA"/>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13"/>
  </w:num>
  <w:num w:numId="5">
    <w:abstractNumId w:val="6"/>
  </w:num>
  <w:num w:numId="6">
    <w:abstractNumId w:val="7"/>
  </w:num>
  <w:num w:numId="7">
    <w:abstractNumId w:val="3"/>
  </w:num>
  <w:num w:numId="8">
    <w:abstractNumId w:val="11"/>
  </w:num>
  <w:num w:numId="9">
    <w:abstractNumId w:val="4"/>
  </w:num>
  <w:num w:numId="10">
    <w:abstractNumId w:val="17"/>
  </w:num>
  <w:num w:numId="11">
    <w:abstractNumId w:val="12"/>
  </w:num>
  <w:num w:numId="12">
    <w:abstractNumId w:val="9"/>
  </w:num>
  <w:num w:numId="13">
    <w:abstractNumId w:val="18"/>
  </w:num>
  <w:num w:numId="14">
    <w:abstractNumId w:val="8"/>
  </w:num>
  <w:num w:numId="15">
    <w:abstractNumId w:val="21"/>
  </w:num>
  <w:num w:numId="16">
    <w:abstractNumId w:val="16"/>
  </w:num>
  <w:num w:numId="17">
    <w:abstractNumId w:val="14"/>
  </w:num>
  <w:num w:numId="18">
    <w:abstractNumId w:val="19"/>
  </w:num>
  <w:num w:numId="19">
    <w:abstractNumId w:val="5"/>
  </w:num>
  <w:num w:numId="20">
    <w:abstractNumId w:val="15"/>
  </w:num>
  <w:num w:numId="21">
    <w:abstractNumId w:val="20"/>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D949DA"/>
    <w:rsid w:val="00005AE3"/>
    <w:rsid w:val="00015361"/>
    <w:rsid w:val="00015F08"/>
    <w:rsid w:val="00025A62"/>
    <w:rsid w:val="00034175"/>
    <w:rsid w:val="00034A87"/>
    <w:rsid w:val="00037643"/>
    <w:rsid w:val="00041A29"/>
    <w:rsid w:val="00046CFE"/>
    <w:rsid w:val="00050C95"/>
    <w:rsid w:val="00071AA3"/>
    <w:rsid w:val="0007269A"/>
    <w:rsid w:val="00073EDE"/>
    <w:rsid w:val="00077116"/>
    <w:rsid w:val="000772AB"/>
    <w:rsid w:val="00081DAF"/>
    <w:rsid w:val="000843DD"/>
    <w:rsid w:val="00085C99"/>
    <w:rsid w:val="00096430"/>
    <w:rsid w:val="000A69C3"/>
    <w:rsid w:val="000A7C2C"/>
    <w:rsid w:val="000C2D2B"/>
    <w:rsid w:val="000E0ED2"/>
    <w:rsid w:val="000E58AB"/>
    <w:rsid w:val="000E644C"/>
    <w:rsid w:val="001020A6"/>
    <w:rsid w:val="00111B4C"/>
    <w:rsid w:val="00126F8E"/>
    <w:rsid w:val="00130534"/>
    <w:rsid w:val="00136FC7"/>
    <w:rsid w:val="00137331"/>
    <w:rsid w:val="00137429"/>
    <w:rsid w:val="00140C85"/>
    <w:rsid w:val="00145D6C"/>
    <w:rsid w:val="0015134A"/>
    <w:rsid w:val="001713B9"/>
    <w:rsid w:val="001A7D36"/>
    <w:rsid w:val="001B37D5"/>
    <w:rsid w:val="001C0B6D"/>
    <w:rsid w:val="001C33D5"/>
    <w:rsid w:val="001D2376"/>
    <w:rsid w:val="001D45A0"/>
    <w:rsid w:val="001E004B"/>
    <w:rsid w:val="001E1073"/>
    <w:rsid w:val="002031BB"/>
    <w:rsid w:val="00206F9E"/>
    <w:rsid w:val="002103D2"/>
    <w:rsid w:val="00214B11"/>
    <w:rsid w:val="00225E07"/>
    <w:rsid w:val="002324ED"/>
    <w:rsid w:val="00237484"/>
    <w:rsid w:val="002457C8"/>
    <w:rsid w:val="002543C8"/>
    <w:rsid w:val="0026314D"/>
    <w:rsid w:val="00267B92"/>
    <w:rsid w:val="00274C99"/>
    <w:rsid w:val="0028005A"/>
    <w:rsid w:val="00280DA9"/>
    <w:rsid w:val="002A00E1"/>
    <w:rsid w:val="002A0420"/>
    <w:rsid w:val="002B3569"/>
    <w:rsid w:val="002C0DB1"/>
    <w:rsid w:val="002F07E1"/>
    <w:rsid w:val="00306CC1"/>
    <w:rsid w:val="0032150E"/>
    <w:rsid w:val="00324DA5"/>
    <w:rsid w:val="00325287"/>
    <w:rsid w:val="00330352"/>
    <w:rsid w:val="00342566"/>
    <w:rsid w:val="00342C16"/>
    <w:rsid w:val="00361FD8"/>
    <w:rsid w:val="00362BC2"/>
    <w:rsid w:val="003648C5"/>
    <w:rsid w:val="003845E5"/>
    <w:rsid w:val="00386F18"/>
    <w:rsid w:val="00392A73"/>
    <w:rsid w:val="00394753"/>
    <w:rsid w:val="00395894"/>
    <w:rsid w:val="00397176"/>
    <w:rsid w:val="003A11D3"/>
    <w:rsid w:val="003C2590"/>
    <w:rsid w:val="003D2687"/>
    <w:rsid w:val="003E1CD5"/>
    <w:rsid w:val="003F1350"/>
    <w:rsid w:val="00403495"/>
    <w:rsid w:val="0040510D"/>
    <w:rsid w:val="004056F8"/>
    <w:rsid w:val="004120B6"/>
    <w:rsid w:val="0042103B"/>
    <w:rsid w:val="004315C6"/>
    <w:rsid w:val="00440A4E"/>
    <w:rsid w:val="00440FAF"/>
    <w:rsid w:val="00444931"/>
    <w:rsid w:val="00446AED"/>
    <w:rsid w:val="00447B1C"/>
    <w:rsid w:val="00461303"/>
    <w:rsid w:val="00461A2B"/>
    <w:rsid w:val="0046613D"/>
    <w:rsid w:val="00466249"/>
    <w:rsid w:val="00474DFA"/>
    <w:rsid w:val="00486C5B"/>
    <w:rsid w:val="00487167"/>
    <w:rsid w:val="004941EB"/>
    <w:rsid w:val="004B235F"/>
    <w:rsid w:val="004B3332"/>
    <w:rsid w:val="004C0DFB"/>
    <w:rsid w:val="004C41D9"/>
    <w:rsid w:val="004D1924"/>
    <w:rsid w:val="004D7DC1"/>
    <w:rsid w:val="004E5274"/>
    <w:rsid w:val="004E6A3C"/>
    <w:rsid w:val="004E7974"/>
    <w:rsid w:val="004F61DC"/>
    <w:rsid w:val="00500ABE"/>
    <w:rsid w:val="005240CD"/>
    <w:rsid w:val="00535503"/>
    <w:rsid w:val="00545617"/>
    <w:rsid w:val="00547AB4"/>
    <w:rsid w:val="0055308C"/>
    <w:rsid w:val="00554645"/>
    <w:rsid w:val="005602E1"/>
    <w:rsid w:val="005634C4"/>
    <w:rsid w:val="00571BDE"/>
    <w:rsid w:val="00575B07"/>
    <w:rsid w:val="00576BD7"/>
    <w:rsid w:val="00583FEF"/>
    <w:rsid w:val="005A3F48"/>
    <w:rsid w:val="005B4E96"/>
    <w:rsid w:val="005C1D7F"/>
    <w:rsid w:val="005C2963"/>
    <w:rsid w:val="005C5987"/>
    <w:rsid w:val="005E427A"/>
    <w:rsid w:val="005E5FB2"/>
    <w:rsid w:val="005E7AD2"/>
    <w:rsid w:val="005F1D57"/>
    <w:rsid w:val="00614491"/>
    <w:rsid w:val="006255A8"/>
    <w:rsid w:val="006316F9"/>
    <w:rsid w:val="00662AFF"/>
    <w:rsid w:val="00677D1D"/>
    <w:rsid w:val="006873EC"/>
    <w:rsid w:val="006B3CD3"/>
    <w:rsid w:val="006B755A"/>
    <w:rsid w:val="006C0E36"/>
    <w:rsid w:val="006D46F9"/>
    <w:rsid w:val="006D7EDA"/>
    <w:rsid w:val="006E440E"/>
    <w:rsid w:val="006E50FD"/>
    <w:rsid w:val="006F2C9E"/>
    <w:rsid w:val="006F2F68"/>
    <w:rsid w:val="007062AD"/>
    <w:rsid w:val="0072739E"/>
    <w:rsid w:val="00727E12"/>
    <w:rsid w:val="007303B4"/>
    <w:rsid w:val="00734F0D"/>
    <w:rsid w:val="00737C8E"/>
    <w:rsid w:val="00745B56"/>
    <w:rsid w:val="00753D39"/>
    <w:rsid w:val="00760DEE"/>
    <w:rsid w:val="00765103"/>
    <w:rsid w:val="007671AA"/>
    <w:rsid w:val="00780626"/>
    <w:rsid w:val="00782597"/>
    <w:rsid w:val="007849D8"/>
    <w:rsid w:val="00785CE0"/>
    <w:rsid w:val="0079069D"/>
    <w:rsid w:val="007A076F"/>
    <w:rsid w:val="007A0E6D"/>
    <w:rsid w:val="007A2114"/>
    <w:rsid w:val="007B69DD"/>
    <w:rsid w:val="007C0042"/>
    <w:rsid w:val="007C4DEC"/>
    <w:rsid w:val="007C7932"/>
    <w:rsid w:val="007D5041"/>
    <w:rsid w:val="007D5AB0"/>
    <w:rsid w:val="007D6727"/>
    <w:rsid w:val="007E04B9"/>
    <w:rsid w:val="007E0A1B"/>
    <w:rsid w:val="007F6710"/>
    <w:rsid w:val="0080605A"/>
    <w:rsid w:val="0080635B"/>
    <w:rsid w:val="00806760"/>
    <w:rsid w:val="008147FA"/>
    <w:rsid w:val="008148E3"/>
    <w:rsid w:val="0081661C"/>
    <w:rsid w:val="0082550A"/>
    <w:rsid w:val="00836C32"/>
    <w:rsid w:val="00840833"/>
    <w:rsid w:val="00841223"/>
    <w:rsid w:val="00855F56"/>
    <w:rsid w:val="0087529E"/>
    <w:rsid w:val="0088788B"/>
    <w:rsid w:val="008A0031"/>
    <w:rsid w:val="008A4488"/>
    <w:rsid w:val="008A5CEC"/>
    <w:rsid w:val="008B3488"/>
    <w:rsid w:val="008C0CFB"/>
    <w:rsid w:val="008C7150"/>
    <w:rsid w:val="008D2B8E"/>
    <w:rsid w:val="008D712B"/>
    <w:rsid w:val="008E0848"/>
    <w:rsid w:val="008F1A7D"/>
    <w:rsid w:val="008F3C36"/>
    <w:rsid w:val="00913549"/>
    <w:rsid w:val="00926A8F"/>
    <w:rsid w:val="0093474F"/>
    <w:rsid w:val="00941884"/>
    <w:rsid w:val="009446B5"/>
    <w:rsid w:val="00946E93"/>
    <w:rsid w:val="0095740C"/>
    <w:rsid w:val="009703DB"/>
    <w:rsid w:val="00971CAF"/>
    <w:rsid w:val="00975627"/>
    <w:rsid w:val="00976D4E"/>
    <w:rsid w:val="0098769D"/>
    <w:rsid w:val="009917F5"/>
    <w:rsid w:val="009939DC"/>
    <w:rsid w:val="009B2300"/>
    <w:rsid w:val="009B62D4"/>
    <w:rsid w:val="009C12F2"/>
    <w:rsid w:val="009D2570"/>
    <w:rsid w:val="009D2C8E"/>
    <w:rsid w:val="009D775C"/>
    <w:rsid w:val="009E37FA"/>
    <w:rsid w:val="009E5492"/>
    <w:rsid w:val="009F433D"/>
    <w:rsid w:val="00A008FA"/>
    <w:rsid w:val="00A54BE1"/>
    <w:rsid w:val="00A56987"/>
    <w:rsid w:val="00A6014A"/>
    <w:rsid w:val="00A72A19"/>
    <w:rsid w:val="00A93631"/>
    <w:rsid w:val="00AA1134"/>
    <w:rsid w:val="00AB0338"/>
    <w:rsid w:val="00AB1C28"/>
    <w:rsid w:val="00AB40E8"/>
    <w:rsid w:val="00AD0D1E"/>
    <w:rsid w:val="00AD4308"/>
    <w:rsid w:val="00AE5FBF"/>
    <w:rsid w:val="00AF5A2A"/>
    <w:rsid w:val="00B01C8C"/>
    <w:rsid w:val="00B020F8"/>
    <w:rsid w:val="00B2001A"/>
    <w:rsid w:val="00B253C4"/>
    <w:rsid w:val="00B52627"/>
    <w:rsid w:val="00B61C21"/>
    <w:rsid w:val="00B64D46"/>
    <w:rsid w:val="00B65BEE"/>
    <w:rsid w:val="00B74B22"/>
    <w:rsid w:val="00B8131A"/>
    <w:rsid w:val="00BB124C"/>
    <w:rsid w:val="00BB538B"/>
    <w:rsid w:val="00BD1983"/>
    <w:rsid w:val="00BD3BDD"/>
    <w:rsid w:val="00BD3BE3"/>
    <w:rsid w:val="00BD620B"/>
    <w:rsid w:val="00C03411"/>
    <w:rsid w:val="00C07CD1"/>
    <w:rsid w:val="00C2723D"/>
    <w:rsid w:val="00C50289"/>
    <w:rsid w:val="00C71534"/>
    <w:rsid w:val="00C76A73"/>
    <w:rsid w:val="00C82D21"/>
    <w:rsid w:val="00C86CFF"/>
    <w:rsid w:val="00C90E97"/>
    <w:rsid w:val="00C96233"/>
    <w:rsid w:val="00CA5BC3"/>
    <w:rsid w:val="00CB3D94"/>
    <w:rsid w:val="00CC0B52"/>
    <w:rsid w:val="00CD01C3"/>
    <w:rsid w:val="00CE334D"/>
    <w:rsid w:val="00CE48DE"/>
    <w:rsid w:val="00CE4E7F"/>
    <w:rsid w:val="00CE645C"/>
    <w:rsid w:val="00D03364"/>
    <w:rsid w:val="00D110B0"/>
    <w:rsid w:val="00D25186"/>
    <w:rsid w:val="00D30BC2"/>
    <w:rsid w:val="00D344EC"/>
    <w:rsid w:val="00D355AC"/>
    <w:rsid w:val="00D45A9D"/>
    <w:rsid w:val="00D549BC"/>
    <w:rsid w:val="00D711D0"/>
    <w:rsid w:val="00D72C8B"/>
    <w:rsid w:val="00D730E5"/>
    <w:rsid w:val="00D75D22"/>
    <w:rsid w:val="00D949DA"/>
    <w:rsid w:val="00DA1A48"/>
    <w:rsid w:val="00DA3564"/>
    <w:rsid w:val="00DB31B8"/>
    <w:rsid w:val="00DB6916"/>
    <w:rsid w:val="00DC135B"/>
    <w:rsid w:val="00DC49CF"/>
    <w:rsid w:val="00DD320C"/>
    <w:rsid w:val="00DD4845"/>
    <w:rsid w:val="00DE203D"/>
    <w:rsid w:val="00DE43D6"/>
    <w:rsid w:val="00DF7A43"/>
    <w:rsid w:val="00E03F84"/>
    <w:rsid w:val="00E06F64"/>
    <w:rsid w:val="00E622E6"/>
    <w:rsid w:val="00E72872"/>
    <w:rsid w:val="00E778A9"/>
    <w:rsid w:val="00E809F9"/>
    <w:rsid w:val="00EA7C85"/>
    <w:rsid w:val="00EB3508"/>
    <w:rsid w:val="00ED164B"/>
    <w:rsid w:val="00ED70CA"/>
    <w:rsid w:val="00EE138D"/>
    <w:rsid w:val="00EE1FD9"/>
    <w:rsid w:val="00EE2A28"/>
    <w:rsid w:val="00EE3476"/>
    <w:rsid w:val="00EE7159"/>
    <w:rsid w:val="00F002CF"/>
    <w:rsid w:val="00F025F0"/>
    <w:rsid w:val="00F06598"/>
    <w:rsid w:val="00F24C2B"/>
    <w:rsid w:val="00F26AA4"/>
    <w:rsid w:val="00F505C9"/>
    <w:rsid w:val="00F54C93"/>
    <w:rsid w:val="00F60EC5"/>
    <w:rsid w:val="00F6646E"/>
    <w:rsid w:val="00F67BD4"/>
    <w:rsid w:val="00F742C3"/>
    <w:rsid w:val="00F7520F"/>
    <w:rsid w:val="00F97AB8"/>
    <w:rsid w:val="00FA29F0"/>
    <w:rsid w:val="00FB4519"/>
    <w:rsid w:val="00FC011D"/>
    <w:rsid w:val="00FC6609"/>
    <w:rsid w:val="00FD3F9D"/>
    <w:rsid w:val="00FF0BAA"/>
    <w:rsid w:val="00FF1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0DEE"/>
    <w:rPr>
      <w:sz w:val="20"/>
      <w:szCs w:val="20"/>
    </w:rPr>
  </w:style>
  <w:style w:type="character" w:customStyle="1" w:styleId="FootnoteTextChar">
    <w:name w:val="Footnote Text Char"/>
    <w:basedOn w:val="DefaultParagraphFont"/>
    <w:link w:val="FootnoteText"/>
    <w:uiPriority w:val="99"/>
    <w:semiHidden/>
    <w:rsid w:val="00760DEE"/>
    <w:rPr>
      <w:sz w:val="20"/>
      <w:szCs w:val="20"/>
    </w:rPr>
  </w:style>
  <w:style w:type="character" w:styleId="FootnoteReference">
    <w:name w:val="footnote reference"/>
    <w:basedOn w:val="DefaultParagraphFont"/>
    <w:uiPriority w:val="99"/>
    <w:semiHidden/>
    <w:unhideWhenUsed/>
    <w:rsid w:val="00760DEE"/>
    <w:rPr>
      <w:vertAlign w:val="superscript"/>
    </w:rPr>
  </w:style>
  <w:style w:type="paragraph" w:styleId="ListParagraph">
    <w:name w:val="List Paragraph"/>
    <w:basedOn w:val="Normal"/>
    <w:uiPriority w:val="34"/>
    <w:qFormat/>
    <w:rsid w:val="00760DEE"/>
    <w:pPr>
      <w:ind w:left="720"/>
      <w:contextualSpacing/>
    </w:pPr>
  </w:style>
  <w:style w:type="paragraph" w:styleId="Header">
    <w:name w:val="header"/>
    <w:basedOn w:val="Normal"/>
    <w:link w:val="HeaderChar"/>
    <w:uiPriority w:val="99"/>
    <w:unhideWhenUsed/>
    <w:rsid w:val="00C03411"/>
    <w:pPr>
      <w:tabs>
        <w:tab w:val="center" w:pos="4513"/>
        <w:tab w:val="right" w:pos="9026"/>
      </w:tabs>
    </w:pPr>
  </w:style>
  <w:style w:type="character" w:customStyle="1" w:styleId="HeaderChar">
    <w:name w:val="Header Char"/>
    <w:basedOn w:val="DefaultParagraphFont"/>
    <w:link w:val="Header"/>
    <w:uiPriority w:val="99"/>
    <w:rsid w:val="00C03411"/>
  </w:style>
  <w:style w:type="paragraph" w:styleId="Footer">
    <w:name w:val="footer"/>
    <w:basedOn w:val="Normal"/>
    <w:link w:val="FooterChar"/>
    <w:uiPriority w:val="99"/>
    <w:unhideWhenUsed/>
    <w:rsid w:val="00C03411"/>
    <w:pPr>
      <w:tabs>
        <w:tab w:val="center" w:pos="4513"/>
        <w:tab w:val="right" w:pos="9026"/>
      </w:tabs>
    </w:pPr>
  </w:style>
  <w:style w:type="character" w:customStyle="1" w:styleId="FooterChar">
    <w:name w:val="Footer Char"/>
    <w:basedOn w:val="DefaultParagraphFont"/>
    <w:link w:val="Footer"/>
    <w:uiPriority w:val="99"/>
    <w:rsid w:val="00C03411"/>
  </w:style>
  <w:style w:type="paragraph" w:styleId="BalloonText">
    <w:name w:val="Balloon Text"/>
    <w:basedOn w:val="Normal"/>
    <w:link w:val="BalloonTextChar"/>
    <w:uiPriority w:val="99"/>
    <w:semiHidden/>
    <w:unhideWhenUsed/>
    <w:rsid w:val="00C03411"/>
    <w:rPr>
      <w:rFonts w:ascii="Tahoma" w:hAnsi="Tahoma" w:cs="Tahoma"/>
      <w:sz w:val="16"/>
      <w:szCs w:val="16"/>
    </w:rPr>
  </w:style>
  <w:style w:type="character" w:customStyle="1" w:styleId="BalloonTextChar">
    <w:name w:val="Balloon Text Char"/>
    <w:basedOn w:val="DefaultParagraphFont"/>
    <w:link w:val="BalloonText"/>
    <w:uiPriority w:val="99"/>
    <w:semiHidden/>
    <w:rsid w:val="00C03411"/>
    <w:rPr>
      <w:rFonts w:ascii="Tahoma" w:hAnsi="Tahoma" w:cs="Tahoma"/>
      <w:sz w:val="16"/>
      <w:szCs w:val="16"/>
    </w:rPr>
  </w:style>
  <w:style w:type="paragraph" w:styleId="NormalWeb">
    <w:name w:val="Normal (Web)"/>
    <w:basedOn w:val="Normal"/>
    <w:uiPriority w:val="99"/>
    <w:unhideWhenUsed/>
    <w:rsid w:val="0080635B"/>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644C"/>
    <w:rPr>
      <w:i/>
      <w:iCs/>
    </w:rPr>
  </w:style>
  <w:style w:type="table" w:styleId="TableGrid">
    <w:name w:val="Table Grid"/>
    <w:basedOn w:val="TableNormal"/>
    <w:uiPriority w:val="1"/>
    <w:rsid w:val="005B4E96"/>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5F1D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5F1D5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8501319">
      <w:bodyDiv w:val="1"/>
      <w:marLeft w:val="0"/>
      <w:marRight w:val="0"/>
      <w:marTop w:val="0"/>
      <w:marBottom w:val="0"/>
      <w:divBdr>
        <w:top w:val="none" w:sz="0" w:space="0" w:color="auto"/>
        <w:left w:val="none" w:sz="0" w:space="0" w:color="auto"/>
        <w:bottom w:val="none" w:sz="0" w:space="0" w:color="auto"/>
        <w:right w:val="none" w:sz="0" w:space="0" w:color="auto"/>
      </w:divBdr>
    </w:div>
    <w:div w:id="677269682">
      <w:bodyDiv w:val="1"/>
      <w:marLeft w:val="0"/>
      <w:marRight w:val="0"/>
      <w:marTop w:val="0"/>
      <w:marBottom w:val="0"/>
      <w:divBdr>
        <w:top w:val="none" w:sz="0" w:space="0" w:color="auto"/>
        <w:left w:val="none" w:sz="0" w:space="0" w:color="auto"/>
        <w:bottom w:val="none" w:sz="0" w:space="0" w:color="auto"/>
        <w:right w:val="none" w:sz="0" w:space="0" w:color="auto"/>
      </w:divBdr>
    </w:div>
    <w:div w:id="1240872762">
      <w:bodyDiv w:val="1"/>
      <w:marLeft w:val="0"/>
      <w:marRight w:val="0"/>
      <w:marTop w:val="0"/>
      <w:marBottom w:val="0"/>
      <w:divBdr>
        <w:top w:val="none" w:sz="0" w:space="0" w:color="auto"/>
        <w:left w:val="none" w:sz="0" w:space="0" w:color="auto"/>
        <w:bottom w:val="none" w:sz="0" w:space="0" w:color="auto"/>
        <w:right w:val="none" w:sz="0" w:space="0" w:color="auto"/>
      </w:divBdr>
    </w:div>
    <w:div w:id="1494251443">
      <w:bodyDiv w:val="1"/>
      <w:marLeft w:val="0"/>
      <w:marRight w:val="0"/>
      <w:marTop w:val="0"/>
      <w:marBottom w:val="0"/>
      <w:divBdr>
        <w:top w:val="none" w:sz="0" w:space="0" w:color="auto"/>
        <w:left w:val="none" w:sz="0" w:space="0" w:color="auto"/>
        <w:bottom w:val="none" w:sz="0" w:space="0" w:color="auto"/>
        <w:right w:val="none" w:sz="0" w:space="0" w:color="auto"/>
      </w:divBdr>
    </w:div>
    <w:div w:id="17618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0B33-A1AC-4D3E-B9B8-6A430B9D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Protective Measures from Jinn and Shayātīn</vt:lpstr>
    </vt:vector>
  </TitlesOfParts>
  <Company>Ruqya_shariya@yahoo.co.uk</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Measures from Jinn and Shayātīn</dc:title>
  <dc:subject/>
  <dc:creator>Faisal Tabassum</dc:creator>
  <cp:keywords/>
  <dc:description/>
  <cp:lastModifiedBy>Kamal</cp:lastModifiedBy>
  <cp:revision>68</cp:revision>
  <dcterms:created xsi:type="dcterms:W3CDTF">2009-05-16T15:28:00Z</dcterms:created>
  <dcterms:modified xsi:type="dcterms:W3CDTF">2014-02-02T23:55:00Z</dcterms:modified>
</cp:coreProperties>
</file>